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B75F8" w14:textId="77777777" w:rsidR="008D19C9" w:rsidRDefault="008D19C9" w:rsidP="008D19C9">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217574A6" wp14:editId="3208D5FA">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78798BF9" w14:textId="77777777" w:rsidR="008D19C9" w:rsidRPr="00EE6304" w:rsidRDefault="008D19C9" w:rsidP="008D19C9">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69FBCA56" w14:textId="77777777" w:rsidR="008D19C9" w:rsidRDefault="008D19C9" w:rsidP="008D19C9">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7B8E413F" w14:textId="77777777" w:rsidR="008D19C9" w:rsidRPr="00363BC7" w:rsidRDefault="008D19C9" w:rsidP="008D19C9">
      <w:pPr>
        <w:pStyle w:val="Default"/>
        <w:jc w:val="right"/>
        <w:rPr>
          <w:rFonts w:cs="Arial"/>
          <w:b/>
          <w:bCs/>
          <w:sz w:val="20"/>
          <w:szCs w:val="20"/>
        </w:rPr>
      </w:pPr>
      <w:r w:rsidRPr="00363BC7">
        <w:rPr>
          <w:rFonts w:cs="Arial"/>
          <w:b/>
          <w:bCs/>
          <w:sz w:val="20"/>
          <w:szCs w:val="20"/>
        </w:rPr>
        <w:t>Phone: 575.834.7419</w:t>
      </w:r>
    </w:p>
    <w:p w14:paraId="1B69FF55" w14:textId="77777777" w:rsidR="008D19C9" w:rsidRPr="00363BC7" w:rsidRDefault="008D19C9" w:rsidP="008D19C9">
      <w:pPr>
        <w:pStyle w:val="Default"/>
        <w:jc w:val="center"/>
        <w:rPr>
          <w:rFonts w:ascii="Informal Roman" w:hAnsi="Informal Roman" w:cs="Informal Roman"/>
          <w:sz w:val="16"/>
          <w:szCs w:val="16"/>
        </w:rPr>
      </w:pPr>
    </w:p>
    <w:p w14:paraId="4C7513A7" w14:textId="77777777" w:rsidR="008D19C9" w:rsidRPr="00363BC7" w:rsidRDefault="008D19C9" w:rsidP="008D19C9">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427FDB37" w14:textId="77777777" w:rsidR="008D19C9" w:rsidRPr="00363BC7" w:rsidRDefault="008D19C9" w:rsidP="008D19C9">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3E0995E3" w14:textId="439CB3B8" w:rsidR="008D19C9" w:rsidRDefault="008D19C9" w:rsidP="008D19C9">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September 24</w:t>
      </w:r>
      <w:r w:rsidRPr="004D040C">
        <w:rPr>
          <w:rFonts w:ascii="Arial" w:hAnsi="Arial" w:cs="Arial"/>
          <w:sz w:val="28"/>
          <w:szCs w:val="28"/>
          <w:vertAlign w:val="superscript"/>
        </w:rPr>
        <w:t>th</w:t>
      </w:r>
      <w:r w:rsidRPr="00363BC7">
        <w:rPr>
          <w:rFonts w:ascii="Arial" w:hAnsi="Arial" w:cs="Arial"/>
          <w:sz w:val="28"/>
          <w:szCs w:val="28"/>
        </w:rPr>
        <w:t>, 20</w:t>
      </w:r>
      <w:r>
        <w:rPr>
          <w:rFonts w:ascii="Arial" w:hAnsi="Arial" w:cs="Arial"/>
          <w:sz w:val="28"/>
          <w:szCs w:val="28"/>
        </w:rPr>
        <w:t xml:space="preserve">20 </w:t>
      </w:r>
    </w:p>
    <w:p w14:paraId="10C7F531" w14:textId="77777777" w:rsidR="008D19C9" w:rsidRPr="00363BC7" w:rsidRDefault="008D19C9" w:rsidP="008D19C9">
      <w:pPr>
        <w:pStyle w:val="Default"/>
        <w:jc w:val="center"/>
        <w:rPr>
          <w:rFonts w:ascii="Arial" w:hAnsi="Arial" w:cs="Arial"/>
          <w:sz w:val="28"/>
          <w:szCs w:val="28"/>
        </w:rPr>
      </w:pPr>
      <w:r>
        <w:rPr>
          <w:rFonts w:ascii="Arial" w:hAnsi="Arial" w:cs="Arial"/>
          <w:sz w:val="28"/>
          <w:szCs w:val="28"/>
        </w:rPr>
        <w:t>6:00 PM Online ZOOM Meeting</w:t>
      </w:r>
    </w:p>
    <w:p w14:paraId="62161677" w14:textId="77777777" w:rsidR="008D19C9" w:rsidRPr="00363BC7" w:rsidRDefault="008D19C9" w:rsidP="008D19C9">
      <w:pPr>
        <w:pStyle w:val="Default"/>
        <w:rPr>
          <w:rFonts w:ascii="Arial" w:hAnsi="Arial" w:cs="Arial"/>
          <w:sz w:val="23"/>
          <w:szCs w:val="23"/>
        </w:rPr>
      </w:pPr>
    </w:p>
    <w:p w14:paraId="0468BFE1" w14:textId="77777777" w:rsidR="008D19C9" w:rsidRDefault="008D19C9" w:rsidP="008D19C9">
      <w:pPr>
        <w:pStyle w:val="Default"/>
        <w:jc w:val="center"/>
        <w:rPr>
          <w:rFonts w:ascii="Arial" w:hAnsi="Arial" w:cs="Arial"/>
          <w:b/>
          <w:bCs/>
        </w:rPr>
      </w:pPr>
    </w:p>
    <w:p w14:paraId="4195DCC0" w14:textId="77777777" w:rsidR="008D19C9" w:rsidRDefault="008D19C9" w:rsidP="008D19C9">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2D428C91" w14:textId="5F72E879" w:rsidR="008D19C9" w:rsidRPr="003D73CD" w:rsidRDefault="008D19C9" w:rsidP="008D19C9">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Ms.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13</w:t>
      </w:r>
      <w:r w:rsidRPr="003D73CD">
        <w:rPr>
          <w:rFonts w:asciiTheme="minorHAnsi" w:hAnsiTheme="minorHAnsi" w:cstheme="minorHAnsi"/>
          <w:sz w:val="22"/>
          <w:szCs w:val="22"/>
        </w:rPr>
        <w:t xml:space="preserve"> PM.  </w:t>
      </w:r>
    </w:p>
    <w:p w14:paraId="6D174FD8" w14:textId="77777777" w:rsidR="008D19C9" w:rsidRDefault="008D19C9" w:rsidP="008D19C9">
      <w:pPr>
        <w:pStyle w:val="Default"/>
        <w:ind w:left="540"/>
        <w:rPr>
          <w:rFonts w:ascii="Arial" w:hAnsi="Arial" w:cs="Arial"/>
          <w:sz w:val="22"/>
          <w:szCs w:val="22"/>
        </w:rPr>
      </w:pPr>
    </w:p>
    <w:p w14:paraId="325F0203" w14:textId="77777777" w:rsidR="008D19C9" w:rsidRPr="003D73CD" w:rsidRDefault="008D19C9" w:rsidP="008D19C9">
      <w:pPr>
        <w:pStyle w:val="Default"/>
        <w:ind w:left="540"/>
        <w:rPr>
          <w:rFonts w:ascii="Arial" w:hAnsi="Arial" w:cs="Arial"/>
          <w:sz w:val="22"/>
          <w:szCs w:val="22"/>
        </w:rPr>
      </w:pPr>
    </w:p>
    <w:p w14:paraId="01DD0057" w14:textId="77777777" w:rsidR="008D19C9" w:rsidRDefault="008D19C9" w:rsidP="008D19C9">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1662B584" w14:textId="77777777" w:rsidR="008D19C9" w:rsidRDefault="008D19C9" w:rsidP="008D19C9">
      <w:pPr>
        <w:pStyle w:val="Default"/>
        <w:ind w:left="540"/>
        <w:jc w:val="both"/>
        <w:rPr>
          <w:rFonts w:ascii="Arial" w:hAnsi="Arial" w:cs="Arial"/>
          <w:b/>
          <w:bCs/>
          <w:sz w:val="22"/>
          <w:szCs w:val="22"/>
        </w:rPr>
      </w:pPr>
    </w:p>
    <w:p w14:paraId="63DA4D5D" w14:textId="77777777" w:rsidR="008D19C9" w:rsidRDefault="008D19C9" w:rsidP="008D19C9">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48D6D368" w14:textId="24D72044" w:rsidR="008D19C9" w:rsidRDefault="008D19C9" w:rsidP="008D19C9">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47928D3" w14:textId="77777777" w:rsidR="008D19C9" w:rsidRDefault="008D19C9" w:rsidP="008D19C9">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1F78B2E9" w14:textId="77777777" w:rsidR="008D19C9" w:rsidRDefault="008D19C9" w:rsidP="008D19C9">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Audrey </w:t>
      </w:r>
      <w:proofErr w:type="spellStart"/>
      <w:r>
        <w:rPr>
          <w:rFonts w:asciiTheme="minorHAnsi" w:hAnsiTheme="minorHAnsi" w:cstheme="minorHAnsi"/>
          <w:sz w:val="22"/>
          <w:szCs w:val="22"/>
        </w:rPr>
        <w:t>Madalena</w:t>
      </w:r>
      <w:proofErr w:type="spellEnd"/>
    </w:p>
    <w:p w14:paraId="57123638" w14:textId="47DDB515" w:rsidR="008D19C9" w:rsidRDefault="008D19C9" w:rsidP="008D19C9">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Cornell Magdalena </w:t>
      </w:r>
    </w:p>
    <w:p w14:paraId="70B6E5D9" w14:textId="77777777" w:rsidR="008D19C9" w:rsidRDefault="008D19C9" w:rsidP="008D19C9">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339C9810" w14:textId="77777777" w:rsidR="008D19C9" w:rsidRDefault="008D19C9" w:rsidP="008D19C9">
      <w:pPr>
        <w:pStyle w:val="Default"/>
        <w:ind w:left="547"/>
        <w:jc w:val="both"/>
        <w:rPr>
          <w:rFonts w:asciiTheme="minorHAnsi" w:hAnsiTheme="minorHAnsi" w:cstheme="minorHAnsi"/>
          <w:sz w:val="22"/>
          <w:szCs w:val="22"/>
        </w:rPr>
      </w:pPr>
    </w:p>
    <w:p w14:paraId="19827CC0" w14:textId="77777777" w:rsidR="008D19C9" w:rsidRPr="001225A9" w:rsidRDefault="008D19C9" w:rsidP="008D19C9">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 xml:space="preserve">Minutes: </w:t>
      </w:r>
      <w:r>
        <w:rPr>
          <w:rFonts w:asciiTheme="minorHAnsi" w:hAnsiTheme="minorHAnsi" w:cstheme="minorHAnsi"/>
          <w:bCs/>
          <w:sz w:val="22"/>
          <w:szCs w:val="22"/>
        </w:rPr>
        <w:t>John Rodarte</w:t>
      </w:r>
      <w:r w:rsidRPr="006425E1">
        <w:rPr>
          <w:rFonts w:asciiTheme="minorHAnsi" w:hAnsiTheme="minorHAnsi" w:cstheme="minorHAnsi"/>
          <w:bCs/>
          <w:sz w:val="22"/>
          <w:szCs w:val="22"/>
        </w:rPr>
        <w:t xml:space="preserve"> </w:t>
      </w:r>
    </w:p>
    <w:p w14:paraId="3DF88A8C" w14:textId="77777777"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John Rodarte, Principal</w:t>
      </w:r>
    </w:p>
    <w:p w14:paraId="02E7EA90" w14:textId="77777777"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Valerie Shaw</w:t>
      </w:r>
    </w:p>
    <w:p w14:paraId="161E57A7" w14:textId="77777777"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Whitney Galindo</w:t>
      </w:r>
      <w:r>
        <w:rPr>
          <w:rFonts w:asciiTheme="minorHAnsi" w:hAnsiTheme="minorHAnsi" w:cstheme="minorHAnsi"/>
          <w:sz w:val="22"/>
          <w:szCs w:val="22"/>
        </w:rPr>
        <w:tab/>
      </w:r>
    </w:p>
    <w:p w14:paraId="25156422" w14:textId="7A9FE2B4"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Patricia Pecos</w:t>
      </w:r>
    </w:p>
    <w:p w14:paraId="40AF3B40" w14:textId="71B90758"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Wilma Gachupin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1D80EA5B" w14:textId="77777777" w:rsidR="008D19C9" w:rsidRDefault="008D19C9" w:rsidP="008D19C9">
      <w:pPr>
        <w:pStyle w:val="Default"/>
        <w:jc w:val="both"/>
        <w:rPr>
          <w:rFonts w:asciiTheme="minorHAnsi" w:hAnsiTheme="minorHAnsi" w:cstheme="minorHAnsi"/>
          <w:sz w:val="22"/>
          <w:szCs w:val="22"/>
        </w:rPr>
      </w:pPr>
    </w:p>
    <w:p w14:paraId="75AB724F" w14:textId="77777777"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Roll call was taken and quorum verified.  Council members present were provided copies of all meeting documents prior to the meeting.</w:t>
      </w:r>
      <w:r w:rsidRPr="003D73CD">
        <w:rPr>
          <w:rFonts w:asciiTheme="minorHAnsi" w:hAnsiTheme="minorHAnsi" w:cstheme="minorHAnsi"/>
          <w:sz w:val="22"/>
          <w:szCs w:val="22"/>
        </w:rPr>
        <w:t xml:space="preserve"> </w:t>
      </w:r>
    </w:p>
    <w:p w14:paraId="4D4D24F4" w14:textId="77777777" w:rsidR="008D19C9" w:rsidRPr="006425E1" w:rsidRDefault="008D19C9" w:rsidP="008D19C9">
      <w:pPr>
        <w:pStyle w:val="Default"/>
        <w:ind w:left="540"/>
        <w:jc w:val="both"/>
        <w:rPr>
          <w:rFonts w:asciiTheme="minorHAnsi" w:hAnsiTheme="minorHAnsi" w:cstheme="minorHAnsi"/>
          <w:sz w:val="22"/>
          <w:szCs w:val="22"/>
        </w:rPr>
      </w:pPr>
    </w:p>
    <w:p w14:paraId="238F7FFB" w14:textId="77777777" w:rsidR="008D19C9" w:rsidRPr="003D73CD" w:rsidRDefault="008D19C9" w:rsidP="008D19C9">
      <w:pPr>
        <w:pStyle w:val="Default"/>
        <w:ind w:left="540"/>
        <w:rPr>
          <w:rFonts w:ascii="Arial" w:hAnsi="Arial" w:cs="Arial"/>
          <w:sz w:val="22"/>
          <w:szCs w:val="22"/>
        </w:rPr>
      </w:pPr>
    </w:p>
    <w:p w14:paraId="532D83C5" w14:textId="77777777" w:rsidR="008D19C9" w:rsidRDefault="008D19C9" w:rsidP="008D19C9">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1424F044" w14:textId="01BB8354" w:rsidR="008D19C9" w:rsidRPr="003D73CD" w:rsidRDefault="008D19C9" w:rsidP="008D19C9">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September 24</w:t>
      </w:r>
      <w:r w:rsidRPr="003D73CD">
        <w:rPr>
          <w:rFonts w:ascii="Arial" w:hAnsi="Arial" w:cs="Arial"/>
          <w:b/>
          <w:bCs/>
          <w:sz w:val="22"/>
          <w:szCs w:val="22"/>
        </w:rPr>
        <w:t>, 20</w:t>
      </w:r>
      <w:r>
        <w:rPr>
          <w:rFonts w:ascii="Arial" w:hAnsi="Arial" w:cs="Arial"/>
          <w:b/>
          <w:bCs/>
          <w:sz w:val="22"/>
          <w:szCs w:val="22"/>
        </w:rPr>
        <w:t>20</w:t>
      </w:r>
      <w:r w:rsidRPr="003D73CD">
        <w:rPr>
          <w:rFonts w:ascii="Arial" w:hAnsi="Arial" w:cs="Arial"/>
          <w:b/>
          <w:bCs/>
          <w:sz w:val="22"/>
          <w:szCs w:val="22"/>
        </w:rPr>
        <w:t xml:space="preserve"> Agenda (Discussion/Action)</w:t>
      </w:r>
    </w:p>
    <w:p w14:paraId="6822100E" w14:textId="4E4BE896"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Agenda.  Ms. Bacca made a motion to approve the Agenda to strike Items IV. A-C from the Agenda since there would be no Finance Committee Report for the meeting.  Motion was seconded by Ms. Shendo.  No further discussion transpired.  The motion carried unanimously.  </w:t>
      </w:r>
    </w:p>
    <w:p w14:paraId="7DCEE17E" w14:textId="77777777" w:rsidR="008D19C9" w:rsidRPr="003D73CD" w:rsidRDefault="008D19C9" w:rsidP="008D19C9">
      <w:pPr>
        <w:pStyle w:val="Default"/>
        <w:ind w:left="540"/>
        <w:rPr>
          <w:rFonts w:ascii="Arial" w:hAnsi="Arial" w:cs="Arial"/>
          <w:sz w:val="22"/>
          <w:szCs w:val="22"/>
        </w:rPr>
      </w:pPr>
    </w:p>
    <w:p w14:paraId="04AD9B02" w14:textId="41359532" w:rsidR="008D19C9" w:rsidRDefault="008D19C9" w:rsidP="008D19C9">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September 10</w:t>
      </w:r>
      <w:r w:rsidRPr="003D73CD">
        <w:rPr>
          <w:rFonts w:ascii="Arial" w:hAnsi="Arial" w:cs="Arial"/>
          <w:b/>
          <w:bCs/>
          <w:sz w:val="22"/>
          <w:szCs w:val="22"/>
        </w:rPr>
        <w:t>, 20</w:t>
      </w:r>
      <w:r>
        <w:rPr>
          <w:rFonts w:ascii="Arial" w:hAnsi="Arial" w:cs="Arial"/>
          <w:b/>
          <w:bCs/>
          <w:sz w:val="22"/>
          <w:szCs w:val="22"/>
        </w:rPr>
        <w:t xml:space="preserve">20 </w:t>
      </w:r>
      <w:r w:rsidRPr="003D73CD">
        <w:rPr>
          <w:rFonts w:ascii="Arial" w:hAnsi="Arial" w:cs="Arial"/>
          <w:b/>
          <w:bCs/>
          <w:sz w:val="22"/>
          <w:szCs w:val="22"/>
        </w:rPr>
        <w:t>(Discussion/Action)</w:t>
      </w:r>
    </w:p>
    <w:p w14:paraId="13205580" w14:textId="77777777"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Bacca made a motion to approve the agenda seconded by Ms. Shendo.  No further discussion transpired.  The motion carried unanimously.  </w:t>
      </w:r>
    </w:p>
    <w:p w14:paraId="5A7CC4B3" w14:textId="77777777" w:rsidR="008D19C9" w:rsidRDefault="008D19C9" w:rsidP="008D19C9">
      <w:pPr>
        <w:pStyle w:val="Default"/>
        <w:ind w:left="540"/>
        <w:jc w:val="both"/>
        <w:rPr>
          <w:rFonts w:asciiTheme="minorHAnsi" w:hAnsiTheme="minorHAnsi" w:cstheme="minorHAnsi"/>
          <w:sz w:val="22"/>
          <w:szCs w:val="22"/>
        </w:rPr>
      </w:pPr>
    </w:p>
    <w:p w14:paraId="7F92DF84" w14:textId="77777777" w:rsidR="008D19C9" w:rsidRDefault="008D19C9" w:rsidP="008D19C9">
      <w:pPr>
        <w:pStyle w:val="Default"/>
        <w:ind w:left="540"/>
        <w:jc w:val="both"/>
        <w:rPr>
          <w:rFonts w:asciiTheme="minorHAnsi" w:hAnsiTheme="minorHAnsi" w:cstheme="minorHAnsi"/>
          <w:sz w:val="22"/>
          <w:szCs w:val="22"/>
        </w:rPr>
      </w:pPr>
    </w:p>
    <w:p w14:paraId="4095B8A6" w14:textId="77777777" w:rsidR="008D19C9" w:rsidRDefault="008D19C9" w:rsidP="008D19C9">
      <w:pPr>
        <w:pStyle w:val="Default"/>
        <w:ind w:left="540"/>
        <w:jc w:val="both"/>
        <w:rPr>
          <w:rFonts w:asciiTheme="minorHAnsi" w:hAnsiTheme="minorHAnsi" w:cstheme="minorHAnsi"/>
          <w:sz w:val="22"/>
          <w:szCs w:val="22"/>
        </w:rPr>
      </w:pPr>
    </w:p>
    <w:p w14:paraId="4AD98F25" w14:textId="70A51687" w:rsidR="008D19C9" w:rsidRDefault="008D19C9" w:rsidP="008D19C9">
      <w:pPr>
        <w:pStyle w:val="Default"/>
        <w:ind w:left="540" w:hanging="540"/>
        <w:rPr>
          <w:rFonts w:ascii="Arial" w:hAnsi="Arial" w:cs="Arial"/>
          <w:b/>
          <w:bCs/>
          <w:sz w:val="22"/>
          <w:szCs w:val="22"/>
        </w:rPr>
      </w:pPr>
      <w:r>
        <w:rPr>
          <w:rFonts w:ascii="Arial" w:hAnsi="Arial" w:cs="Arial"/>
          <w:b/>
          <w:bCs/>
          <w:sz w:val="22"/>
          <w:szCs w:val="22"/>
        </w:rPr>
        <w:t>C</w:t>
      </w:r>
      <w:r w:rsidRPr="003D73CD">
        <w:rPr>
          <w:rFonts w:ascii="Arial" w:hAnsi="Arial" w:cs="Arial"/>
          <w:b/>
          <w:bCs/>
          <w:sz w:val="22"/>
          <w:szCs w:val="22"/>
        </w:rPr>
        <w:t>.</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 xml:space="preserve">pproval of School Attendance Policy </w:t>
      </w:r>
      <w:r w:rsidRPr="003D73CD">
        <w:rPr>
          <w:rFonts w:ascii="Arial" w:hAnsi="Arial" w:cs="Arial"/>
          <w:b/>
          <w:bCs/>
          <w:sz w:val="22"/>
          <w:szCs w:val="22"/>
        </w:rPr>
        <w:t>(Discussion/Action)</w:t>
      </w:r>
    </w:p>
    <w:p w14:paraId="417E95E1" w14:textId="0F1A1EC3"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the policy were provided Council Members prior to the meeting.  Mr. Rodarte explained the policy is a consistent with all updated attendance expectations of NMPED and Attendance for Success Act.  Policy includes school support provided families and students of excessively absent students.  SDRC staff instrumental in developing definitions of absences, </w:t>
      </w:r>
      <w:proofErr w:type="spellStart"/>
      <w:r>
        <w:rPr>
          <w:rFonts w:asciiTheme="minorHAnsi" w:hAnsiTheme="minorHAnsi" w:cstheme="minorHAnsi"/>
          <w:sz w:val="22"/>
          <w:szCs w:val="22"/>
        </w:rPr>
        <w:t>tardies</w:t>
      </w:r>
      <w:proofErr w:type="spellEnd"/>
      <w:r>
        <w:rPr>
          <w:rFonts w:asciiTheme="minorHAnsi" w:hAnsiTheme="minorHAnsi" w:cstheme="minorHAnsi"/>
          <w:sz w:val="22"/>
          <w:szCs w:val="22"/>
        </w:rPr>
        <w:t xml:space="preserve">, and truancy necessary for the completion of the policy over the duration of two Staff Meetings.  Template for policy was provided by </w:t>
      </w:r>
      <w:proofErr w:type="spellStart"/>
      <w:r>
        <w:rPr>
          <w:rFonts w:asciiTheme="minorHAnsi" w:hAnsiTheme="minorHAnsi" w:cstheme="minorHAnsi"/>
          <w:sz w:val="22"/>
          <w:szCs w:val="22"/>
        </w:rPr>
        <w:t>MatthewsFox</w:t>
      </w:r>
      <w:proofErr w:type="spellEnd"/>
      <w:r>
        <w:rPr>
          <w:rFonts w:asciiTheme="minorHAnsi" w:hAnsiTheme="minorHAnsi" w:cstheme="minorHAnsi"/>
          <w:sz w:val="22"/>
          <w:szCs w:val="22"/>
        </w:rPr>
        <w:t xml:space="preserve"> law firm and tailored specifically for SDRC.  </w:t>
      </w:r>
    </w:p>
    <w:p w14:paraId="2C44EC46" w14:textId="77777777" w:rsidR="008D19C9" w:rsidRDefault="008D19C9" w:rsidP="008D19C9">
      <w:pPr>
        <w:pStyle w:val="Default"/>
        <w:ind w:left="540"/>
        <w:jc w:val="both"/>
        <w:rPr>
          <w:rFonts w:asciiTheme="minorHAnsi" w:hAnsiTheme="minorHAnsi" w:cstheme="minorHAnsi"/>
          <w:sz w:val="22"/>
          <w:szCs w:val="22"/>
        </w:rPr>
      </w:pPr>
    </w:p>
    <w:p w14:paraId="4328114C" w14:textId="13F3DF91"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policy.  Mr. Magdalena made a motion to approve the policy seconded by Ms.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No further discussion transpired.  The motion carried unanimously.  </w:t>
      </w:r>
    </w:p>
    <w:p w14:paraId="0BBFDB26" w14:textId="77777777" w:rsidR="008D19C9" w:rsidRDefault="008D19C9" w:rsidP="008D19C9">
      <w:pPr>
        <w:pStyle w:val="Default"/>
        <w:ind w:left="540"/>
        <w:jc w:val="both"/>
        <w:rPr>
          <w:rFonts w:asciiTheme="minorHAnsi" w:hAnsiTheme="minorHAnsi" w:cstheme="minorHAnsi"/>
          <w:sz w:val="22"/>
          <w:szCs w:val="22"/>
        </w:rPr>
      </w:pPr>
    </w:p>
    <w:p w14:paraId="5A46F913" w14:textId="77777777" w:rsidR="008D19C9" w:rsidRDefault="008D19C9" w:rsidP="008D19C9">
      <w:pPr>
        <w:pStyle w:val="Default"/>
        <w:ind w:left="540" w:hanging="540"/>
        <w:rPr>
          <w:rFonts w:ascii="Arial" w:hAnsi="Arial" w:cs="Arial"/>
          <w:b/>
          <w:bCs/>
          <w:sz w:val="22"/>
          <w:szCs w:val="22"/>
        </w:rPr>
      </w:pPr>
      <w:r>
        <w:rPr>
          <w:rFonts w:ascii="Arial" w:hAnsi="Arial" w:cs="Arial"/>
          <w:b/>
          <w:bCs/>
          <w:sz w:val="22"/>
          <w:szCs w:val="22"/>
        </w:rPr>
        <w:t>D</w:t>
      </w:r>
      <w:r w:rsidRPr="003D73CD">
        <w:rPr>
          <w:rFonts w:ascii="Arial" w:hAnsi="Arial" w:cs="Arial"/>
          <w:b/>
          <w:bCs/>
          <w:sz w:val="22"/>
          <w:szCs w:val="22"/>
        </w:rPr>
        <w:t>.</w:t>
      </w:r>
      <w:r>
        <w:rPr>
          <w:rFonts w:ascii="Arial" w:hAnsi="Arial" w:cs="Arial"/>
          <w:b/>
          <w:bCs/>
          <w:sz w:val="22"/>
          <w:szCs w:val="22"/>
        </w:rPr>
        <w:tab/>
        <w:t xml:space="preserve">COVID Reentry Guidelines Policy </w:t>
      </w:r>
      <w:r w:rsidRPr="003D73CD">
        <w:rPr>
          <w:rFonts w:ascii="Arial" w:hAnsi="Arial" w:cs="Arial"/>
          <w:b/>
          <w:bCs/>
          <w:sz w:val="22"/>
          <w:szCs w:val="22"/>
        </w:rPr>
        <w:t>(Discussion/Action)</w:t>
      </w:r>
    </w:p>
    <w:p w14:paraId="21530581" w14:textId="77777777"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the policy were provided Council Members prior to the meeting.  Mr. Rodarte explained the policy is a consistent with all updated COVID safety requirements and expectations as provided by CDC, NMDOH, and NMPED.  Policy may need periodic revision as changes in COVID safety and procedures develop.  Template for policy was provided by </w:t>
      </w:r>
      <w:proofErr w:type="spellStart"/>
      <w:r>
        <w:rPr>
          <w:rFonts w:asciiTheme="minorHAnsi" w:hAnsiTheme="minorHAnsi" w:cstheme="minorHAnsi"/>
          <w:sz w:val="22"/>
          <w:szCs w:val="22"/>
        </w:rPr>
        <w:t>MatthewsFox</w:t>
      </w:r>
      <w:proofErr w:type="spellEnd"/>
      <w:r>
        <w:rPr>
          <w:rFonts w:asciiTheme="minorHAnsi" w:hAnsiTheme="minorHAnsi" w:cstheme="minorHAnsi"/>
          <w:sz w:val="22"/>
          <w:szCs w:val="22"/>
        </w:rPr>
        <w:t xml:space="preserve"> law firm and tailored specifically for use by SDRC via a series of Staff Meeting which developed the definitions needed for Hybrid and Remote Learning.  </w:t>
      </w:r>
    </w:p>
    <w:p w14:paraId="6AD4A1D9" w14:textId="77777777" w:rsidR="008D19C9" w:rsidRDefault="008D19C9" w:rsidP="008D19C9">
      <w:pPr>
        <w:pStyle w:val="Default"/>
        <w:ind w:left="540"/>
        <w:jc w:val="both"/>
        <w:rPr>
          <w:rFonts w:asciiTheme="minorHAnsi" w:hAnsiTheme="minorHAnsi" w:cstheme="minorHAnsi"/>
          <w:sz w:val="22"/>
          <w:szCs w:val="22"/>
        </w:rPr>
      </w:pPr>
    </w:p>
    <w:p w14:paraId="21D6C008" w14:textId="43B3FC36"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policy.  Ms. Bacca made a motion to approve the policy seconded by Mr. Magdalena.  No further discussion transpired.  The motion carried unanimously.  </w:t>
      </w:r>
    </w:p>
    <w:p w14:paraId="5535FA68" w14:textId="77777777" w:rsidR="008D19C9" w:rsidRDefault="008D19C9" w:rsidP="008D19C9">
      <w:pPr>
        <w:pStyle w:val="Default"/>
        <w:jc w:val="both"/>
        <w:rPr>
          <w:rFonts w:asciiTheme="minorHAnsi" w:hAnsiTheme="minorHAnsi" w:cstheme="minorHAnsi"/>
          <w:sz w:val="22"/>
          <w:szCs w:val="22"/>
        </w:rPr>
      </w:pPr>
    </w:p>
    <w:p w14:paraId="12D44E10" w14:textId="77777777" w:rsidR="008D19C9" w:rsidRDefault="008D19C9" w:rsidP="008D19C9">
      <w:pPr>
        <w:pStyle w:val="Default"/>
        <w:ind w:left="540" w:hanging="540"/>
        <w:rPr>
          <w:rFonts w:ascii="Arial" w:hAnsi="Arial" w:cs="Arial"/>
          <w:b/>
          <w:bCs/>
          <w:sz w:val="22"/>
          <w:szCs w:val="22"/>
        </w:rPr>
      </w:pPr>
      <w:r>
        <w:rPr>
          <w:rFonts w:ascii="Arial" w:hAnsi="Arial" w:cs="Arial"/>
          <w:b/>
          <w:bCs/>
          <w:sz w:val="22"/>
          <w:szCs w:val="22"/>
        </w:rPr>
        <w:t>E</w:t>
      </w:r>
      <w:r w:rsidRPr="003D73CD">
        <w:rPr>
          <w:rFonts w:ascii="Arial" w:hAnsi="Arial" w:cs="Arial"/>
          <w:b/>
          <w:bCs/>
          <w:sz w:val="22"/>
          <w:szCs w:val="22"/>
        </w:rPr>
        <w:t>.</w:t>
      </w:r>
      <w:r>
        <w:rPr>
          <w:rFonts w:ascii="Arial" w:hAnsi="Arial" w:cs="Arial"/>
          <w:b/>
          <w:bCs/>
          <w:sz w:val="22"/>
          <w:szCs w:val="22"/>
        </w:rPr>
        <w:tab/>
        <w:t xml:space="preserve">Staff Attendance Policy </w:t>
      </w:r>
      <w:r w:rsidRPr="003D73CD">
        <w:rPr>
          <w:rFonts w:ascii="Arial" w:hAnsi="Arial" w:cs="Arial"/>
          <w:b/>
          <w:bCs/>
          <w:sz w:val="22"/>
          <w:szCs w:val="22"/>
        </w:rPr>
        <w:t>(Discussion/Action)</w:t>
      </w:r>
    </w:p>
    <w:p w14:paraId="64A7D315" w14:textId="77777777"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At the last meeting, Mr. Magdalena requested the policy include the expected starting hours of each employee according to school instructional delivery model (Remote Learning, Hybrid, Regular Open Schedule) along with proper notification for Sick Leave be included in the policy prior to its approval.  Mr. Rodarte explained Mr. Magdalena’s request is covered in the language of job descriptions, contracts, and memorandums of employment for individual school employees and that other policies cover Leave.  Mr. Rodarte requested the board reconsider the policy as written for approval.</w:t>
      </w:r>
    </w:p>
    <w:p w14:paraId="1559AA24" w14:textId="77777777" w:rsidR="008D19C9" w:rsidRDefault="008D19C9" w:rsidP="008D19C9">
      <w:pPr>
        <w:pStyle w:val="Default"/>
        <w:jc w:val="both"/>
        <w:rPr>
          <w:rFonts w:asciiTheme="minorHAnsi" w:hAnsiTheme="minorHAnsi" w:cstheme="minorHAnsi"/>
          <w:sz w:val="22"/>
          <w:szCs w:val="22"/>
        </w:rPr>
      </w:pPr>
    </w:p>
    <w:p w14:paraId="382B7D4A" w14:textId="53461A49"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policy as originally presented at the last meeting without revision.  Ms.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made a motion to approve the agenda seconded by Ms. Bacca.  No further discussion transpired.  The motion carried unanimously.  </w:t>
      </w:r>
    </w:p>
    <w:p w14:paraId="65381F90" w14:textId="77777777" w:rsidR="008D19C9" w:rsidRDefault="008D19C9" w:rsidP="008D19C9">
      <w:pPr>
        <w:pStyle w:val="Default"/>
        <w:jc w:val="both"/>
        <w:rPr>
          <w:rFonts w:asciiTheme="minorHAnsi" w:hAnsiTheme="minorHAnsi" w:cstheme="minorHAnsi"/>
          <w:sz w:val="22"/>
          <w:szCs w:val="22"/>
        </w:rPr>
      </w:pPr>
    </w:p>
    <w:p w14:paraId="351FBD71" w14:textId="77777777" w:rsidR="008D19C9" w:rsidRDefault="008D19C9" w:rsidP="008D19C9">
      <w:pPr>
        <w:pStyle w:val="Default"/>
        <w:ind w:left="540" w:hanging="540"/>
        <w:rPr>
          <w:rFonts w:ascii="Arial" w:hAnsi="Arial" w:cs="Arial"/>
          <w:b/>
          <w:bCs/>
          <w:sz w:val="22"/>
          <w:szCs w:val="22"/>
        </w:rPr>
      </w:pPr>
      <w:r>
        <w:rPr>
          <w:rFonts w:ascii="Arial" w:hAnsi="Arial" w:cs="Arial"/>
          <w:b/>
          <w:bCs/>
          <w:sz w:val="22"/>
          <w:szCs w:val="22"/>
        </w:rPr>
        <w:t>F</w:t>
      </w:r>
      <w:r w:rsidRPr="003D73CD">
        <w:rPr>
          <w:rFonts w:ascii="Arial" w:hAnsi="Arial" w:cs="Arial"/>
          <w:b/>
          <w:bCs/>
          <w:sz w:val="22"/>
          <w:szCs w:val="22"/>
        </w:rPr>
        <w:t>.</w:t>
      </w:r>
      <w:r>
        <w:rPr>
          <w:rFonts w:ascii="Arial" w:hAnsi="Arial" w:cs="Arial"/>
          <w:b/>
          <w:bCs/>
          <w:sz w:val="22"/>
          <w:szCs w:val="22"/>
        </w:rPr>
        <w:tab/>
        <w:t>Use of 8</w:t>
      </w:r>
      <w:r w:rsidRPr="004D040C">
        <w:rPr>
          <w:rFonts w:ascii="Arial" w:hAnsi="Arial" w:cs="Arial"/>
          <w:b/>
          <w:bCs/>
          <w:sz w:val="22"/>
          <w:szCs w:val="22"/>
          <w:vertAlign w:val="superscript"/>
        </w:rPr>
        <w:t>th</w:t>
      </w:r>
      <w:r>
        <w:rPr>
          <w:rFonts w:ascii="Arial" w:hAnsi="Arial" w:cs="Arial"/>
          <w:b/>
          <w:bCs/>
          <w:sz w:val="22"/>
          <w:szCs w:val="22"/>
        </w:rPr>
        <w:t xml:space="preserve"> Grade Monies plus outstanding NAYE monies still owed </w:t>
      </w:r>
      <w:r w:rsidRPr="003D73CD">
        <w:rPr>
          <w:rFonts w:ascii="Arial" w:hAnsi="Arial" w:cs="Arial"/>
          <w:b/>
          <w:bCs/>
          <w:sz w:val="22"/>
          <w:szCs w:val="22"/>
        </w:rPr>
        <w:t>(Discussion/Action)</w:t>
      </w:r>
    </w:p>
    <w:p w14:paraId="396968D6" w14:textId="2C096712" w:rsidR="00FE532B" w:rsidRDefault="001505BC" w:rsidP="001505BC">
      <w:pPr>
        <w:pStyle w:val="Default"/>
        <w:ind w:left="540"/>
        <w:jc w:val="both"/>
        <w:rPr>
          <w:rFonts w:asciiTheme="minorHAnsi" w:hAnsiTheme="minorHAnsi" w:cstheme="minorHAnsi"/>
          <w:sz w:val="22"/>
          <w:szCs w:val="22"/>
        </w:rPr>
      </w:pPr>
      <w:r>
        <w:rPr>
          <w:rFonts w:asciiTheme="minorHAnsi" w:hAnsiTheme="minorHAnsi" w:cstheme="minorHAnsi"/>
          <w:sz w:val="22"/>
          <w:szCs w:val="22"/>
        </w:rPr>
        <w:t>No updates were available since the last meeting transpired</w:t>
      </w:r>
      <w:r w:rsidR="008D19C9">
        <w:rPr>
          <w:rFonts w:asciiTheme="minorHAnsi" w:hAnsiTheme="minorHAnsi" w:cstheme="minorHAnsi"/>
          <w:sz w:val="22"/>
          <w:szCs w:val="22"/>
        </w:rPr>
        <w:t>.  No further discussion took place.  No motions were made.  No action was taken.</w:t>
      </w:r>
    </w:p>
    <w:p w14:paraId="5EE4990D" w14:textId="77777777" w:rsidR="008D19C9" w:rsidRDefault="008D19C9" w:rsidP="008D19C9">
      <w:pPr>
        <w:pStyle w:val="Default"/>
        <w:jc w:val="both"/>
        <w:rPr>
          <w:rFonts w:asciiTheme="minorHAnsi" w:hAnsiTheme="minorHAnsi" w:cstheme="minorHAnsi"/>
          <w:sz w:val="22"/>
          <w:szCs w:val="22"/>
        </w:rPr>
      </w:pPr>
    </w:p>
    <w:p w14:paraId="02D076C5" w14:textId="085E1F2D" w:rsidR="008D19C9" w:rsidRDefault="008D19C9" w:rsidP="008D19C9">
      <w:pPr>
        <w:pStyle w:val="Default"/>
        <w:ind w:left="540" w:hanging="540"/>
        <w:rPr>
          <w:rFonts w:ascii="Arial" w:hAnsi="Arial" w:cs="Arial"/>
          <w:b/>
          <w:bCs/>
          <w:sz w:val="22"/>
          <w:szCs w:val="22"/>
        </w:rPr>
      </w:pPr>
      <w:r>
        <w:rPr>
          <w:rFonts w:ascii="Arial" w:hAnsi="Arial" w:cs="Arial"/>
          <w:b/>
          <w:bCs/>
          <w:sz w:val="22"/>
          <w:szCs w:val="22"/>
        </w:rPr>
        <w:t>G</w:t>
      </w:r>
      <w:r w:rsidRPr="003D73CD">
        <w:rPr>
          <w:rFonts w:ascii="Arial" w:hAnsi="Arial" w:cs="Arial"/>
          <w:b/>
          <w:bCs/>
          <w:sz w:val="22"/>
          <w:szCs w:val="22"/>
        </w:rPr>
        <w:t>.</w:t>
      </w:r>
      <w:r>
        <w:rPr>
          <w:rFonts w:ascii="Arial" w:hAnsi="Arial" w:cs="Arial"/>
          <w:b/>
          <w:bCs/>
          <w:sz w:val="22"/>
          <w:szCs w:val="22"/>
        </w:rPr>
        <w:tab/>
        <w:t xml:space="preserve">W. K. Kellogg Grant MOU </w:t>
      </w:r>
      <w:r w:rsidRPr="003D73CD">
        <w:rPr>
          <w:rFonts w:ascii="Arial" w:hAnsi="Arial" w:cs="Arial"/>
          <w:b/>
          <w:bCs/>
          <w:sz w:val="22"/>
          <w:szCs w:val="22"/>
        </w:rPr>
        <w:t>(Discussion/Action)</w:t>
      </w:r>
    </w:p>
    <w:p w14:paraId="5A2CCCF6" w14:textId="7217FBF9"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Mr. Rodarte provided an update regarding a meeting </w:t>
      </w:r>
      <w:r w:rsidR="00B41F7D">
        <w:rPr>
          <w:rFonts w:asciiTheme="minorHAnsi" w:hAnsiTheme="minorHAnsi" w:cstheme="minorHAnsi"/>
          <w:sz w:val="22"/>
          <w:szCs w:val="22"/>
        </w:rPr>
        <w:t>taking place on September 18</w:t>
      </w:r>
      <w:r w:rsidR="00B41F7D" w:rsidRPr="00B41F7D">
        <w:rPr>
          <w:rFonts w:asciiTheme="minorHAnsi" w:hAnsiTheme="minorHAnsi" w:cstheme="minorHAnsi"/>
          <w:sz w:val="22"/>
          <w:szCs w:val="22"/>
          <w:vertAlign w:val="superscript"/>
        </w:rPr>
        <w:t>th</w:t>
      </w:r>
      <w:r w:rsidR="00B41F7D">
        <w:rPr>
          <w:rFonts w:asciiTheme="minorHAnsi" w:hAnsiTheme="minorHAnsi" w:cstheme="minorHAnsi"/>
          <w:sz w:val="22"/>
          <w:szCs w:val="22"/>
        </w:rPr>
        <w:t xml:space="preserve">, 2020 </w:t>
      </w:r>
      <w:r>
        <w:rPr>
          <w:rFonts w:asciiTheme="minorHAnsi" w:hAnsiTheme="minorHAnsi" w:cstheme="minorHAnsi"/>
          <w:sz w:val="22"/>
          <w:szCs w:val="22"/>
        </w:rPr>
        <w:t xml:space="preserve">concerning the unsigned MOU with JPDOE for the 2020-21 W. K. Kellogg Grant extension for Language Immersion K-2.  Present at the meeting were Kevin Shendo, Director of Jemez Pueblo Department of Education, Teran Villa, and Jeremiah </w:t>
      </w:r>
      <w:proofErr w:type="spellStart"/>
      <w:r>
        <w:rPr>
          <w:rFonts w:asciiTheme="minorHAnsi" w:hAnsiTheme="minorHAnsi" w:cstheme="minorHAnsi"/>
          <w:sz w:val="22"/>
          <w:szCs w:val="22"/>
        </w:rPr>
        <w:t>Powless</w:t>
      </w:r>
      <w:proofErr w:type="spellEnd"/>
      <w:r w:rsidR="00FE532B">
        <w:rPr>
          <w:rFonts w:asciiTheme="minorHAnsi" w:hAnsiTheme="minorHAnsi" w:cstheme="minorHAnsi"/>
          <w:sz w:val="22"/>
          <w:szCs w:val="22"/>
        </w:rPr>
        <w:t xml:space="preserve"> (both JPDOE officials)</w:t>
      </w:r>
      <w:r>
        <w:rPr>
          <w:rFonts w:asciiTheme="minorHAnsi" w:hAnsiTheme="minorHAnsi" w:cstheme="minorHAnsi"/>
          <w:sz w:val="22"/>
          <w:szCs w:val="22"/>
        </w:rPr>
        <w:t>, John Rodarte, Bobbie Shendo, and Valerie Shaw.  JPDOE members and Mr. Rodarte met in person in the computer lab while Ms. Shendo and Ms. Shaw participated via ZOOM.  Ms Shaw hosted.</w:t>
      </w:r>
    </w:p>
    <w:p w14:paraId="73806E1E" w14:textId="77777777" w:rsidR="008D19C9" w:rsidRDefault="008D19C9" w:rsidP="008D19C9">
      <w:pPr>
        <w:pStyle w:val="Default"/>
        <w:ind w:left="540"/>
        <w:jc w:val="both"/>
        <w:rPr>
          <w:rFonts w:asciiTheme="minorHAnsi" w:hAnsiTheme="minorHAnsi" w:cstheme="minorHAnsi"/>
          <w:sz w:val="22"/>
          <w:szCs w:val="22"/>
        </w:rPr>
      </w:pPr>
    </w:p>
    <w:p w14:paraId="45E52FDE" w14:textId="73505000" w:rsidR="00B41F7D"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lastRenderedPageBreak/>
        <w:t>Mr. Rodarte provided copies of Governing Council and SDRC questions, concerns, and considerations for negotiating new terms for the MOU</w:t>
      </w:r>
      <w:r w:rsidR="00B41F7D">
        <w:rPr>
          <w:rFonts w:asciiTheme="minorHAnsi" w:hAnsiTheme="minorHAnsi" w:cstheme="minorHAnsi"/>
          <w:sz w:val="22"/>
          <w:szCs w:val="22"/>
        </w:rPr>
        <w:t xml:space="preserve">, including </w:t>
      </w:r>
      <w:r w:rsidR="00FE532B">
        <w:rPr>
          <w:rFonts w:asciiTheme="minorHAnsi" w:hAnsiTheme="minorHAnsi" w:cstheme="minorHAnsi"/>
          <w:sz w:val="22"/>
          <w:szCs w:val="22"/>
        </w:rPr>
        <w:t xml:space="preserve">the </w:t>
      </w:r>
      <w:r w:rsidR="00B41F7D">
        <w:rPr>
          <w:rFonts w:asciiTheme="minorHAnsi" w:hAnsiTheme="minorHAnsi" w:cstheme="minorHAnsi"/>
          <w:sz w:val="22"/>
          <w:szCs w:val="22"/>
        </w:rPr>
        <w:t xml:space="preserve">undefined scope of work for SDRC and its Towa Language Education Assistant employees, no mention in the MOU of language assessment taking place at SDRC with any of its students, notification to parents of Towa language assessment of SDRC students, inherent conflicts of interest in the </w:t>
      </w:r>
      <w:r w:rsidR="00FE532B">
        <w:rPr>
          <w:rFonts w:asciiTheme="minorHAnsi" w:hAnsiTheme="minorHAnsi" w:cstheme="minorHAnsi"/>
          <w:sz w:val="22"/>
          <w:szCs w:val="22"/>
        </w:rPr>
        <w:t>Towa Language A</w:t>
      </w:r>
      <w:r w:rsidR="00B41F7D">
        <w:rPr>
          <w:rFonts w:asciiTheme="minorHAnsi" w:hAnsiTheme="minorHAnsi" w:cstheme="minorHAnsi"/>
          <w:sz w:val="22"/>
          <w:szCs w:val="22"/>
        </w:rPr>
        <w:t xml:space="preserve">ssessment process and test integrity issues, reporting </w:t>
      </w:r>
      <w:r w:rsidR="00FE532B">
        <w:rPr>
          <w:rFonts w:asciiTheme="minorHAnsi" w:hAnsiTheme="minorHAnsi" w:cstheme="minorHAnsi"/>
          <w:sz w:val="22"/>
          <w:szCs w:val="22"/>
        </w:rPr>
        <w:t>A</w:t>
      </w:r>
      <w:r w:rsidR="00B41F7D">
        <w:rPr>
          <w:rFonts w:asciiTheme="minorHAnsi" w:hAnsiTheme="minorHAnsi" w:cstheme="minorHAnsi"/>
          <w:sz w:val="22"/>
          <w:szCs w:val="22"/>
        </w:rPr>
        <w:t xml:space="preserve">ssessment results, and aligning SDRC reporting periods to JPDOE with SDRC grading calendar.  </w:t>
      </w:r>
    </w:p>
    <w:p w14:paraId="77DCC6E2" w14:textId="77777777" w:rsidR="00B41F7D" w:rsidRDefault="00B41F7D" w:rsidP="008D19C9">
      <w:pPr>
        <w:pStyle w:val="Default"/>
        <w:ind w:left="540"/>
        <w:jc w:val="both"/>
        <w:rPr>
          <w:rFonts w:asciiTheme="minorHAnsi" w:hAnsiTheme="minorHAnsi" w:cstheme="minorHAnsi"/>
          <w:sz w:val="22"/>
          <w:szCs w:val="22"/>
        </w:rPr>
      </w:pPr>
    </w:p>
    <w:p w14:paraId="1AF5F985" w14:textId="6B8C5E9C" w:rsidR="00B41F7D"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Mr. Shendo expressed that the MOU is a culminating document already capturing the agreements established by SDRC and other community stakeholders collectively for the past four years.  Other than </w:t>
      </w:r>
      <w:r w:rsidR="00B41F7D">
        <w:rPr>
          <w:rFonts w:asciiTheme="minorHAnsi" w:hAnsiTheme="minorHAnsi" w:cstheme="minorHAnsi"/>
          <w:sz w:val="22"/>
          <w:szCs w:val="22"/>
        </w:rPr>
        <w:t xml:space="preserve">updating salaries for Education Assistants to match years of employment and mandatory raises, Mr. Shendo was not willing to make any other adjustments to the MOU.  He expressed his expectation that SDRC honor the MOU as written out of respect for all prior work and collaboration put into the effort to establish the MOU among the community stakeholders.  </w:t>
      </w:r>
    </w:p>
    <w:p w14:paraId="03166F5A" w14:textId="0EBA79BC" w:rsidR="00B41F7D" w:rsidRDefault="00B41F7D" w:rsidP="008D19C9">
      <w:pPr>
        <w:pStyle w:val="Default"/>
        <w:ind w:left="540"/>
        <w:jc w:val="both"/>
        <w:rPr>
          <w:rFonts w:asciiTheme="minorHAnsi" w:hAnsiTheme="minorHAnsi" w:cstheme="minorHAnsi"/>
          <w:sz w:val="22"/>
          <w:szCs w:val="22"/>
        </w:rPr>
      </w:pPr>
    </w:p>
    <w:p w14:paraId="22DCD0F5" w14:textId="30189D53" w:rsidR="00B41F7D" w:rsidRDefault="00B41F7D"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Mr. Shendo also expressed that it should be understood by parents enrolling their students at a charter school with a Towa language and culture focus that their students will be assessed </w:t>
      </w:r>
      <w:proofErr w:type="spellStart"/>
      <w:r>
        <w:rPr>
          <w:rFonts w:asciiTheme="minorHAnsi" w:hAnsiTheme="minorHAnsi" w:cstheme="minorHAnsi"/>
          <w:sz w:val="22"/>
          <w:szCs w:val="22"/>
        </w:rPr>
        <w:t>regulary</w:t>
      </w:r>
      <w:proofErr w:type="spellEnd"/>
      <w:r>
        <w:rPr>
          <w:rFonts w:asciiTheme="minorHAnsi" w:hAnsiTheme="minorHAnsi" w:cstheme="minorHAnsi"/>
          <w:sz w:val="22"/>
          <w:szCs w:val="22"/>
        </w:rPr>
        <w:t xml:space="preserve"> throughout the year in the Towa language.</w:t>
      </w:r>
    </w:p>
    <w:p w14:paraId="2F85900A" w14:textId="31F38DD3" w:rsidR="00B41F7D" w:rsidRDefault="00B41F7D" w:rsidP="008D19C9">
      <w:pPr>
        <w:pStyle w:val="Default"/>
        <w:ind w:left="540"/>
        <w:jc w:val="both"/>
        <w:rPr>
          <w:rFonts w:asciiTheme="minorHAnsi" w:hAnsiTheme="minorHAnsi" w:cstheme="minorHAnsi"/>
          <w:sz w:val="22"/>
          <w:szCs w:val="22"/>
        </w:rPr>
      </w:pPr>
    </w:p>
    <w:p w14:paraId="6794A859" w14:textId="7F45AB01" w:rsidR="00B41F7D" w:rsidRDefault="00B41F7D"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Mr. Rodarte made a commitment to JPDOE to honor the MOU as written.  </w:t>
      </w:r>
    </w:p>
    <w:p w14:paraId="5D6A872B" w14:textId="77777777" w:rsidR="00B41F7D" w:rsidRDefault="00B41F7D" w:rsidP="008D19C9">
      <w:pPr>
        <w:pStyle w:val="Default"/>
        <w:ind w:left="540"/>
        <w:jc w:val="both"/>
        <w:rPr>
          <w:rFonts w:asciiTheme="minorHAnsi" w:hAnsiTheme="minorHAnsi" w:cstheme="minorHAnsi"/>
          <w:sz w:val="22"/>
          <w:szCs w:val="22"/>
        </w:rPr>
      </w:pPr>
    </w:p>
    <w:p w14:paraId="2EF57B49" w14:textId="09382401" w:rsidR="00B41F7D" w:rsidRDefault="00B41F7D"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Mr. Rodarte asked Mr. Shendo if he was prepared to do the same and honor the MOU as written.  When pointed out that the MOU has no language </w:t>
      </w:r>
      <w:r w:rsidR="00FE532B">
        <w:rPr>
          <w:rFonts w:asciiTheme="minorHAnsi" w:hAnsiTheme="minorHAnsi" w:cstheme="minorHAnsi"/>
          <w:sz w:val="22"/>
          <w:szCs w:val="22"/>
        </w:rPr>
        <w:t xml:space="preserve">assessment </w:t>
      </w:r>
      <w:r>
        <w:rPr>
          <w:rFonts w:asciiTheme="minorHAnsi" w:hAnsiTheme="minorHAnsi" w:cstheme="minorHAnsi"/>
          <w:sz w:val="22"/>
          <w:szCs w:val="22"/>
        </w:rPr>
        <w:t xml:space="preserve">process, procedure, structure, or position </w:t>
      </w:r>
      <w:r w:rsidR="00FE532B">
        <w:rPr>
          <w:rFonts w:asciiTheme="minorHAnsi" w:hAnsiTheme="minorHAnsi" w:cstheme="minorHAnsi"/>
          <w:sz w:val="22"/>
          <w:szCs w:val="22"/>
        </w:rPr>
        <w:t xml:space="preserve">identified or defined </w:t>
      </w:r>
      <w:r>
        <w:rPr>
          <w:rFonts w:asciiTheme="minorHAnsi" w:hAnsiTheme="minorHAnsi" w:cstheme="minorHAnsi"/>
          <w:sz w:val="22"/>
          <w:szCs w:val="22"/>
        </w:rPr>
        <w:t xml:space="preserve">for the administration of language assessment, Mr. Shendo was unwilling to accept that the MOU does not obligate SDRC in any way in Towa Language Assessment.  </w:t>
      </w:r>
    </w:p>
    <w:p w14:paraId="57D7CC28" w14:textId="77777777" w:rsidR="00B41F7D" w:rsidRDefault="00B41F7D" w:rsidP="008D19C9">
      <w:pPr>
        <w:pStyle w:val="Default"/>
        <w:ind w:left="540"/>
        <w:jc w:val="both"/>
        <w:rPr>
          <w:rFonts w:asciiTheme="minorHAnsi" w:hAnsiTheme="minorHAnsi" w:cstheme="minorHAnsi"/>
          <w:sz w:val="22"/>
          <w:szCs w:val="22"/>
        </w:rPr>
      </w:pPr>
    </w:p>
    <w:p w14:paraId="0F5C0B6B" w14:textId="256F9E54" w:rsidR="00B41F7D" w:rsidRDefault="00B41F7D"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Mr. Shendo pointed out that JPDOE received Towa Language Assessments from SDRC for all students K-8 for the 2019-20 school year up until the onset of the COVID-19 pandemic.  Mr. Rodarte asked how and why SDRC staff conducted this work when it was not outlined in the MOU</w:t>
      </w:r>
      <w:r w:rsidR="00FE532B">
        <w:rPr>
          <w:rFonts w:asciiTheme="minorHAnsi" w:hAnsiTheme="minorHAnsi" w:cstheme="minorHAnsi"/>
          <w:sz w:val="22"/>
          <w:szCs w:val="22"/>
        </w:rPr>
        <w:t>, nor expected of SDRC employees to complete, and is well beyond the K-2 scope of the MOU,</w:t>
      </w:r>
      <w:r>
        <w:rPr>
          <w:rFonts w:asciiTheme="minorHAnsi" w:hAnsiTheme="minorHAnsi" w:cstheme="minorHAnsi"/>
          <w:sz w:val="22"/>
          <w:szCs w:val="22"/>
        </w:rPr>
        <w:t xml:space="preserve"> unless SDRC staff were in communication with Mr. Shendo and taking his directions.  Mr. Villa came to Mr. Shendo’s defense claiming Mr. Shendo would never do such a thing.  </w:t>
      </w:r>
      <w:r w:rsidR="00FE532B">
        <w:rPr>
          <w:rFonts w:asciiTheme="minorHAnsi" w:hAnsiTheme="minorHAnsi" w:cstheme="minorHAnsi"/>
          <w:sz w:val="22"/>
          <w:szCs w:val="22"/>
        </w:rPr>
        <w:t>Mr. Shendo did not answer the question.</w:t>
      </w:r>
    </w:p>
    <w:p w14:paraId="6F82E643" w14:textId="77777777" w:rsidR="00B41F7D" w:rsidRDefault="00B41F7D" w:rsidP="008D19C9">
      <w:pPr>
        <w:pStyle w:val="Default"/>
        <w:ind w:left="540"/>
        <w:jc w:val="both"/>
        <w:rPr>
          <w:rFonts w:asciiTheme="minorHAnsi" w:hAnsiTheme="minorHAnsi" w:cstheme="minorHAnsi"/>
          <w:sz w:val="22"/>
          <w:szCs w:val="22"/>
        </w:rPr>
      </w:pPr>
    </w:p>
    <w:p w14:paraId="47311BE2" w14:textId="46E5FDC2" w:rsidR="00B41F7D" w:rsidRDefault="00B41F7D"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Mr. Shendo stated the SDRC Principal</w:t>
      </w:r>
      <w:r w:rsidR="00FE532B">
        <w:rPr>
          <w:rFonts w:asciiTheme="minorHAnsi" w:hAnsiTheme="minorHAnsi" w:cstheme="minorHAnsi"/>
          <w:sz w:val="22"/>
          <w:szCs w:val="22"/>
        </w:rPr>
        <w:t>, as their supervisor,</w:t>
      </w:r>
      <w:r>
        <w:rPr>
          <w:rFonts w:asciiTheme="minorHAnsi" w:hAnsiTheme="minorHAnsi" w:cstheme="minorHAnsi"/>
          <w:sz w:val="22"/>
          <w:szCs w:val="22"/>
        </w:rPr>
        <w:t xml:space="preserve"> should direct Towa language speaking employees to administer the Towa Language Assessment school wide or allow Towa Language speaking employees of SDRC to decide for themselves whether to administer the Towa Language Assessment school wide as opposed to SDRC’s commitment to honor the MOU as written.  </w:t>
      </w:r>
    </w:p>
    <w:p w14:paraId="33B155AB" w14:textId="77777777" w:rsidR="00B41F7D" w:rsidRDefault="00B41F7D" w:rsidP="008D19C9">
      <w:pPr>
        <w:pStyle w:val="Default"/>
        <w:ind w:left="540"/>
        <w:jc w:val="both"/>
        <w:rPr>
          <w:rFonts w:asciiTheme="minorHAnsi" w:hAnsiTheme="minorHAnsi" w:cstheme="minorHAnsi"/>
          <w:sz w:val="22"/>
          <w:szCs w:val="22"/>
        </w:rPr>
      </w:pPr>
    </w:p>
    <w:p w14:paraId="6DB991B7" w14:textId="360A052D" w:rsidR="00B41F7D" w:rsidRDefault="00B41F7D"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Mr. Rodarte stated he would meet with and offer the option to the three SDRC employees directly funded by the W. K. Kellogg Foundation via the MOU.  Mr. Rodarte firmly asserted he would obligate no employee of SDRC to conduct any work not defined in the MOU.  </w:t>
      </w:r>
    </w:p>
    <w:p w14:paraId="4C707969" w14:textId="77777777" w:rsidR="00B41F7D" w:rsidRDefault="00B41F7D" w:rsidP="008D19C9">
      <w:pPr>
        <w:pStyle w:val="Default"/>
        <w:ind w:left="540"/>
        <w:jc w:val="both"/>
        <w:rPr>
          <w:rFonts w:asciiTheme="minorHAnsi" w:hAnsiTheme="minorHAnsi" w:cstheme="minorHAnsi"/>
          <w:sz w:val="22"/>
          <w:szCs w:val="22"/>
        </w:rPr>
      </w:pPr>
    </w:p>
    <w:p w14:paraId="3DB8008F" w14:textId="036120B8" w:rsidR="00B41F7D" w:rsidRDefault="00B41F7D" w:rsidP="00B41F7D">
      <w:pPr>
        <w:pStyle w:val="Default"/>
        <w:ind w:left="540"/>
        <w:jc w:val="both"/>
        <w:rPr>
          <w:rFonts w:asciiTheme="minorHAnsi" w:hAnsiTheme="minorHAnsi" w:cstheme="minorHAnsi"/>
          <w:sz w:val="22"/>
          <w:szCs w:val="22"/>
        </w:rPr>
      </w:pPr>
      <w:r>
        <w:rPr>
          <w:rFonts w:asciiTheme="minorHAnsi" w:hAnsiTheme="minorHAnsi" w:cstheme="minorHAnsi"/>
          <w:sz w:val="22"/>
          <w:szCs w:val="22"/>
        </w:rPr>
        <w:t>Thereafter, conversation between Mr. Rodarte and JPDOE officials shifted to matters concerning the Pueblo’s declaration of SDRC as a “</w:t>
      </w:r>
      <w:proofErr w:type="gramStart"/>
      <w:r>
        <w:rPr>
          <w:rFonts w:asciiTheme="minorHAnsi" w:hAnsiTheme="minorHAnsi" w:cstheme="minorHAnsi"/>
          <w:sz w:val="22"/>
          <w:szCs w:val="22"/>
        </w:rPr>
        <w:t>work station</w:t>
      </w:r>
      <w:proofErr w:type="gramEnd"/>
      <w:r>
        <w:rPr>
          <w:rFonts w:asciiTheme="minorHAnsi" w:hAnsiTheme="minorHAnsi" w:cstheme="minorHAnsi"/>
          <w:sz w:val="22"/>
          <w:szCs w:val="22"/>
        </w:rPr>
        <w:t xml:space="preserve">.”  </w:t>
      </w:r>
    </w:p>
    <w:p w14:paraId="2DD56E64" w14:textId="6FF8C559" w:rsidR="00B41F7D" w:rsidRDefault="00B41F7D" w:rsidP="00B41F7D">
      <w:pPr>
        <w:pStyle w:val="Default"/>
        <w:ind w:left="540"/>
        <w:jc w:val="both"/>
        <w:rPr>
          <w:rFonts w:asciiTheme="minorHAnsi" w:hAnsiTheme="minorHAnsi" w:cstheme="minorHAnsi"/>
          <w:sz w:val="22"/>
          <w:szCs w:val="22"/>
        </w:rPr>
      </w:pPr>
    </w:p>
    <w:p w14:paraId="35B7CB10" w14:textId="4970B42A" w:rsidR="00B41F7D" w:rsidRDefault="00B41F7D" w:rsidP="00B41F7D">
      <w:pPr>
        <w:pStyle w:val="Default"/>
        <w:ind w:left="540"/>
        <w:jc w:val="both"/>
        <w:rPr>
          <w:rFonts w:asciiTheme="minorHAnsi" w:hAnsiTheme="minorHAnsi" w:cstheme="minorHAnsi"/>
          <w:sz w:val="22"/>
          <w:szCs w:val="22"/>
        </w:rPr>
      </w:pPr>
      <w:r>
        <w:rPr>
          <w:rFonts w:asciiTheme="minorHAnsi" w:hAnsiTheme="minorHAnsi" w:cstheme="minorHAnsi"/>
          <w:sz w:val="22"/>
          <w:szCs w:val="22"/>
        </w:rPr>
        <w:t>The meeting concluded with SDRC providing lunch and SDRC printed facemasks to JPDOE officials.</w:t>
      </w:r>
    </w:p>
    <w:p w14:paraId="077B2E58" w14:textId="1BAD88D0" w:rsidR="00B41F7D" w:rsidRDefault="00B41F7D" w:rsidP="008D19C9">
      <w:pPr>
        <w:pStyle w:val="Default"/>
        <w:ind w:left="540"/>
        <w:jc w:val="both"/>
        <w:rPr>
          <w:rFonts w:asciiTheme="minorHAnsi" w:hAnsiTheme="minorHAnsi" w:cstheme="minorHAnsi"/>
          <w:sz w:val="22"/>
          <w:szCs w:val="22"/>
        </w:rPr>
      </w:pPr>
    </w:p>
    <w:p w14:paraId="65BF85FF" w14:textId="7FC3F055" w:rsidR="008D19C9" w:rsidRDefault="008D19C9" w:rsidP="008D19C9">
      <w:pPr>
        <w:pStyle w:val="Default"/>
        <w:jc w:val="both"/>
        <w:rPr>
          <w:rFonts w:asciiTheme="minorHAnsi" w:hAnsiTheme="minorHAnsi" w:cstheme="minorHAnsi"/>
          <w:sz w:val="22"/>
          <w:szCs w:val="22"/>
        </w:rPr>
      </w:pPr>
    </w:p>
    <w:p w14:paraId="1AE7E212" w14:textId="77777777" w:rsidR="001505BC" w:rsidRDefault="001505BC" w:rsidP="008D19C9">
      <w:pPr>
        <w:pStyle w:val="Default"/>
        <w:jc w:val="both"/>
        <w:rPr>
          <w:rFonts w:asciiTheme="minorHAnsi" w:hAnsiTheme="minorHAnsi" w:cstheme="minorHAnsi"/>
          <w:sz w:val="22"/>
          <w:szCs w:val="22"/>
        </w:rPr>
      </w:pPr>
    </w:p>
    <w:p w14:paraId="7F8463CC" w14:textId="0BE2D1F6" w:rsidR="008D19C9" w:rsidRDefault="008D19C9" w:rsidP="008D19C9">
      <w:pPr>
        <w:pStyle w:val="Default"/>
        <w:ind w:left="540" w:hanging="540"/>
        <w:rPr>
          <w:rFonts w:ascii="Arial" w:hAnsi="Arial" w:cs="Arial"/>
          <w:b/>
          <w:bCs/>
          <w:sz w:val="22"/>
          <w:szCs w:val="22"/>
        </w:rPr>
      </w:pPr>
      <w:r>
        <w:rPr>
          <w:rFonts w:ascii="Arial" w:hAnsi="Arial" w:cs="Arial"/>
          <w:b/>
          <w:bCs/>
          <w:sz w:val="22"/>
          <w:szCs w:val="22"/>
        </w:rPr>
        <w:lastRenderedPageBreak/>
        <w:t>H</w:t>
      </w:r>
      <w:r w:rsidRPr="003D73CD">
        <w:rPr>
          <w:rFonts w:ascii="Arial" w:hAnsi="Arial" w:cs="Arial"/>
          <w:b/>
          <w:bCs/>
          <w:sz w:val="22"/>
          <w:szCs w:val="22"/>
        </w:rPr>
        <w:t>.</w:t>
      </w:r>
      <w:r>
        <w:rPr>
          <w:rFonts w:ascii="Arial" w:hAnsi="Arial" w:cs="Arial"/>
          <w:b/>
          <w:bCs/>
          <w:sz w:val="22"/>
          <w:szCs w:val="22"/>
        </w:rPr>
        <w:tab/>
        <w:t xml:space="preserve">Governor’s Memo declaring SDRC as </w:t>
      </w:r>
      <w:proofErr w:type="gramStart"/>
      <w:r>
        <w:rPr>
          <w:rFonts w:ascii="Arial" w:hAnsi="Arial" w:cs="Arial"/>
          <w:b/>
          <w:bCs/>
          <w:sz w:val="22"/>
          <w:szCs w:val="22"/>
        </w:rPr>
        <w:t>Work Station</w:t>
      </w:r>
      <w:proofErr w:type="gramEnd"/>
      <w:r>
        <w:rPr>
          <w:rFonts w:ascii="Arial" w:hAnsi="Arial" w:cs="Arial"/>
          <w:b/>
          <w:bCs/>
          <w:sz w:val="22"/>
          <w:szCs w:val="22"/>
        </w:rPr>
        <w:t xml:space="preserve"> </w:t>
      </w:r>
      <w:r w:rsidRPr="003D73CD">
        <w:rPr>
          <w:rFonts w:ascii="Arial" w:hAnsi="Arial" w:cs="Arial"/>
          <w:b/>
          <w:bCs/>
          <w:sz w:val="22"/>
          <w:szCs w:val="22"/>
        </w:rPr>
        <w:t>(Discussion/Action)</w:t>
      </w:r>
    </w:p>
    <w:p w14:paraId="55834B64" w14:textId="0D6A3735" w:rsidR="00B41F7D" w:rsidRDefault="00B41F7D" w:rsidP="00B41F7D">
      <w:pPr>
        <w:pStyle w:val="Default"/>
        <w:ind w:left="540"/>
        <w:jc w:val="both"/>
        <w:rPr>
          <w:rFonts w:asciiTheme="minorHAnsi" w:hAnsiTheme="minorHAnsi" w:cstheme="minorHAnsi"/>
          <w:sz w:val="22"/>
          <w:szCs w:val="22"/>
        </w:rPr>
      </w:pPr>
      <w:bookmarkStart w:id="0" w:name="_Hlk53662991"/>
      <w:r>
        <w:rPr>
          <w:rFonts w:asciiTheme="minorHAnsi" w:hAnsiTheme="minorHAnsi" w:cstheme="minorHAnsi"/>
          <w:sz w:val="22"/>
          <w:szCs w:val="22"/>
        </w:rPr>
        <w:t>A discussion took place regarding the Pueblo’s declaration of SDRC as a “</w:t>
      </w:r>
      <w:proofErr w:type="gramStart"/>
      <w:r>
        <w:rPr>
          <w:rFonts w:asciiTheme="minorHAnsi" w:hAnsiTheme="minorHAnsi" w:cstheme="minorHAnsi"/>
          <w:sz w:val="22"/>
          <w:szCs w:val="22"/>
        </w:rPr>
        <w:t>work</w:t>
      </w:r>
      <w:r w:rsidR="001505BC">
        <w:rPr>
          <w:rFonts w:asciiTheme="minorHAnsi" w:hAnsiTheme="minorHAnsi" w:cstheme="minorHAnsi"/>
          <w:sz w:val="22"/>
          <w:szCs w:val="22"/>
        </w:rPr>
        <w:t xml:space="preserve"> </w:t>
      </w:r>
      <w:r>
        <w:rPr>
          <w:rFonts w:asciiTheme="minorHAnsi" w:hAnsiTheme="minorHAnsi" w:cstheme="minorHAnsi"/>
          <w:sz w:val="22"/>
          <w:szCs w:val="22"/>
        </w:rPr>
        <w:t>station</w:t>
      </w:r>
      <w:proofErr w:type="gramEnd"/>
      <w:r>
        <w:rPr>
          <w:rFonts w:asciiTheme="minorHAnsi" w:hAnsiTheme="minorHAnsi" w:cstheme="minorHAnsi"/>
          <w:sz w:val="22"/>
          <w:szCs w:val="22"/>
        </w:rPr>
        <w:t xml:space="preserve">.”  The declaration renders SDRC buildings as facilities open to the </w:t>
      </w:r>
      <w:proofErr w:type="gramStart"/>
      <w:r>
        <w:rPr>
          <w:rFonts w:asciiTheme="minorHAnsi" w:hAnsiTheme="minorHAnsi" w:cstheme="minorHAnsi"/>
          <w:sz w:val="22"/>
          <w:szCs w:val="22"/>
        </w:rPr>
        <w:t>general public</w:t>
      </w:r>
      <w:proofErr w:type="gramEnd"/>
      <w:r>
        <w:rPr>
          <w:rFonts w:asciiTheme="minorHAnsi" w:hAnsiTheme="minorHAnsi" w:cstheme="minorHAnsi"/>
          <w:sz w:val="22"/>
          <w:szCs w:val="22"/>
        </w:rPr>
        <w:t xml:space="preserve"> for internet access, including students from other schools and adults.  SDRC would not control entrance to buildings or screen people as they enter.  Mr. Rodarte communicated to Mr. Shendo at the meeting on September 18</w:t>
      </w:r>
      <w:r w:rsidRPr="00B41F7D">
        <w:rPr>
          <w:rFonts w:asciiTheme="minorHAnsi" w:hAnsiTheme="minorHAnsi" w:cstheme="minorHAnsi"/>
          <w:sz w:val="22"/>
          <w:szCs w:val="22"/>
          <w:vertAlign w:val="superscript"/>
        </w:rPr>
        <w:t>th</w:t>
      </w:r>
      <w:r>
        <w:rPr>
          <w:rFonts w:asciiTheme="minorHAnsi" w:hAnsiTheme="minorHAnsi" w:cstheme="minorHAnsi"/>
          <w:sz w:val="22"/>
          <w:szCs w:val="22"/>
        </w:rPr>
        <w:t>, 2020 that the Pueblo’s declaration of SDRC as a “work station” is completely inconsistent with the SDRC Remote Learning Model presented to and approved by the Jemez Governors and NMPED, and that any use of SDRC buildings used as “work stations” is unsafe and could adversely affect SDRC employee health, safety, and delivery of instructional services to students.  Mr. Magdalena observed no consultation with SDRC took place with the Governors before the declaration was issued.  Ms. Bacca suggested a meeting with the Governors.</w:t>
      </w:r>
    </w:p>
    <w:bookmarkEnd w:id="0"/>
    <w:p w14:paraId="28F00D74" w14:textId="77777777" w:rsidR="00B41F7D" w:rsidRDefault="00B41F7D" w:rsidP="00B41F7D">
      <w:pPr>
        <w:pStyle w:val="Default"/>
        <w:ind w:left="540"/>
        <w:jc w:val="both"/>
        <w:rPr>
          <w:rFonts w:asciiTheme="minorHAnsi" w:hAnsiTheme="minorHAnsi" w:cstheme="minorHAnsi"/>
          <w:sz w:val="22"/>
          <w:szCs w:val="22"/>
        </w:rPr>
      </w:pPr>
    </w:p>
    <w:p w14:paraId="1C40D19E" w14:textId="56B57FDE" w:rsidR="00B41F7D" w:rsidRDefault="00B41F7D" w:rsidP="00B41F7D">
      <w:pPr>
        <w:pStyle w:val="Default"/>
        <w:ind w:left="540"/>
        <w:jc w:val="both"/>
        <w:rPr>
          <w:rFonts w:asciiTheme="minorHAnsi" w:hAnsiTheme="minorHAnsi" w:cstheme="minorHAnsi"/>
          <w:sz w:val="22"/>
          <w:szCs w:val="22"/>
        </w:rPr>
      </w:pPr>
      <w:r>
        <w:rPr>
          <w:rFonts w:asciiTheme="minorHAnsi" w:hAnsiTheme="minorHAnsi" w:cstheme="minorHAnsi"/>
          <w:sz w:val="22"/>
          <w:szCs w:val="22"/>
        </w:rPr>
        <w:t>No further discussion took place.  No motions were made.  No action was taken.</w:t>
      </w:r>
    </w:p>
    <w:p w14:paraId="0BF73F78" w14:textId="77777777" w:rsidR="00FE532B" w:rsidRDefault="00FE532B" w:rsidP="00B41F7D">
      <w:pPr>
        <w:pStyle w:val="Default"/>
        <w:ind w:left="540"/>
        <w:jc w:val="both"/>
        <w:rPr>
          <w:rFonts w:asciiTheme="minorHAnsi" w:hAnsiTheme="minorHAnsi" w:cstheme="minorHAnsi"/>
          <w:sz w:val="22"/>
          <w:szCs w:val="22"/>
        </w:rPr>
      </w:pPr>
    </w:p>
    <w:p w14:paraId="35547238" w14:textId="77777777" w:rsidR="008D19C9" w:rsidRDefault="008D19C9" w:rsidP="008D19C9">
      <w:pPr>
        <w:pStyle w:val="Default"/>
        <w:ind w:left="540"/>
        <w:jc w:val="both"/>
        <w:rPr>
          <w:rFonts w:asciiTheme="minorHAnsi" w:hAnsiTheme="minorHAnsi" w:cstheme="minorHAnsi"/>
          <w:sz w:val="22"/>
          <w:szCs w:val="22"/>
        </w:rPr>
      </w:pPr>
    </w:p>
    <w:p w14:paraId="474D0705" w14:textId="67B7EF62" w:rsidR="00B41F7D" w:rsidRDefault="008D19C9" w:rsidP="00B41F7D">
      <w:pPr>
        <w:pStyle w:val="Default"/>
        <w:ind w:left="540" w:hanging="540"/>
        <w:jc w:val="both"/>
        <w:rPr>
          <w:rFonts w:asciiTheme="minorHAnsi" w:hAnsiTheme="minorHAnsi" w:cstheme="minorHAnsi"/>
          <w:sz w:val="22"/>
          <w:szCs w:val="22"/>
        </w:rPr>
      </w:pPr>
      <w:r>
        <w:rPr>
          <w:rFonts w:ascii="Arial" w:hAnsi="Arial" w:cs="Arial"/>
          <w:b/>
          <w:bCs/>
        </w:rPr>
        <w:t>IV.</w:t>
      </w:r>
      <w:r>
        <w:rPr>
          <w:rFonts w:ascii="Arial" w:hAnsi="Arial" w:cs="Arial"/>
          <w:b/>
          <w:bCs/>
        </w:rPr>
        <w:tab/>
      </w:r>
      <w:r w:rsidRPr="00DF3CE5">
        <w:rPr>
          <w:rFonts w:ascii="Arial" w:hAnsi="Arial" w:cs="Arial"/>
          <w:b/>
          <w:bCs/>
          <w:u w:val="single"/>
        </w:rPr>
        <w:t>Finance Committee Report</w:t>
      </w:r>
      <w:r w:rsidR="00B41F7D" w:rsidRPr="00B41F7D">
        <w:rPr>
          <w:rFonts w:asciiTheme="minorHAnsi" w:hAnsiTheme="minorHAnsi" w:cstheme="minorHAnsi"/>
          <w:sz w:val="22"/>
          <w:szCs w:val="22"/>
        </w:rPr>
        <w:t xml:space="preserve"> </w:t>
      </w:r>
      <w:r w:rsidR="00B41F7D">
        <w:rPr>
          <w:rFonts w:asciiTheme="minorHAnsi" w:hAnsiTheme="minorHAnsi" w:cstheme="minorHAnsi"/>
          <w:sz w:val="22"/>
          <w:szCs w:val="22"/>
        </w:rPr>
        <w:t>– Items IV. A-C. was struck from the Agenda during the approval of the amended agenda under Item III. A.</w:t>
      </w:r>
    </w:p>
    <w:p w14:paraId="0E407522" w14:textId="77777777" w:rsidR="008D19C9" w:rsidRDefault="008D19C9" w:rsidP="008D19C9">
      <w:pPr>
        <w:pStyle w:val="Default"/>
        <w:jc w:val="both"/>
        <w:rPr>
          <w:rFonts w:asciiTheme="minorHAnsi" w:hAnsiTheme="minorHAnsi" w:cstheme="minorHAnsi"/>
          <w:sz w:val="22"/>
          <w:szCs w:val="22"/>
        </w:rPr>
      </w:pPr>
    </w:p>
    <w:p w14:paraId="59DA59F0" w14:textId="77777777" w:rsidR="008D19C9" w:rsidRDefault="008D19C9" w:rsidP="008D19C9">
      <w:pPr>
        <w:pStyle w:val="Default"/>
        <w:ind w:left="540" w:hanging="540"/>
        <w:rPr>
          <w:rFonts w:ascii="Arial" w:hAnsi="Arial" w:cs="Arial"/>
          <w:b/>
          <w:bCs/>
          <w:sz w:val="22"/>
          <w:szCs w:val="22"/>
        </w:rPr>
      </w:pPr>
    </w:p>
    <w:p w14:paraId="28B93C0F" w14:textId="6CD7BC31" w:rsidR="008D19C9" w:rsidRPr="006425E1" w:rsidRDefault="008D19C9" w:rsidP="008D19C9">
      <w:pPr>
        <w:pStyle w:val="Default"/>
        <w:ind w:left="540" w:hanging="540"/>
        <w:rPr>
          <w:rFonts w:ascii="Arial" w:hAnsi="Arial" w:cs="Arial"/>
          <w:b/>
          <w:bCs/>
        </w:rPr>
      </w:pPr>
      <w:r w:rsidRPr="006425E1">
        <w:rPr>
          <w:rFonts w:ascii="Arial" w:hAnsi="Arial" w:cs="Arial"/>
          <w:b/>
          <w:bCs/>
        </w:rPr>
        <w:t xml:space="preserve">V. </w:t>
      </w:r>
      <w:r w:rsidRPr="006425E1">
        <w:rPr>
          <w:rFonts w:ascii="Arial" w:hAnsi="Arial" w:cs="Arial"/>
          <w:b/>
          <w:bCs/>
        </w:rPr>
        <w:tab/>
        <w:t>Consideration for Approval to Adjourn to Closed Session Pursuant to the Open Meetings Act NMSA 1978 (</w:t>
      </w:r>
      <w:r w:rsidRPr="006425E1">
        <w:rPr>
          <w:rFonts w:ascii="Calibri" w:hAnsi="Calibri" w:cs="Calibri"/>
          <w:b/>
          <w:bCs/>
        </w:rPr>
        <w:t>§</w:t>
      </w:r>
      <w:r w:rsidRPr="006425E1">
        <w:rPr>
          <w:rFonts w:ascii="Arial" w:hAnsi="Arial" w:cs="Arial"/>
          <w:b/>
          <w:bCs/>
        </w:rPr>
        <w:t xml:space="preserve"> 10-15-1 (H)(2) </w:t>
      </w:r>
      <w:r>
        <w:rPr>
          <w:rFonts w:ascii="Arial" w:hAnsi="Arial" w:cs="Arial"/>
          <w:b/>
          <w:bCs/>
        </w:rPr>
        <w:t>(</w:t>
      </w:r>
      <w:r w:rsidRPr="006425E1">
        <w:rPr>
          <w:rFonts w:ascii="Arial" w:hAnsi="Arial" w:cs="Arial"/>
          <w:b/>
          <w:bCs/>
        </w:rPr>
        <w:t xml:space="preserve">Limited </w:t>
      </w:r>
      <w:r>
        <w:rPr>
          <w:rFonts w:ascii="Arial" w:hAnsi="Arial" w:cs="Arial"/>
          <w:b/>
          <w:bCs/>
        </w:rPr>
        <w:t xml:space="preserve">to Principal Contract and Limited </w:t>
      </w:r>
      <w:r w:rsidRPr="006425E1">
        <w:rPr>
          <w:rFonts w:ascii="Arial" w:hAnsi="Arial" w:cs="Arial"/>
          <w:b/>
          <w:bCs/>
        </w:rPr>
        <w:t>Personnel Matters)</w:t>
      </w:r>
    </w:p>
    <w:p w14:paraId="6541C631" w14:textId="77777777"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No motion to move into Closed Session took place.</w:t>
      </w:r>
    </w:p>
    <w:p w14:paraId="275D2F3A" w14:textId="77777777" w:rsidR="008D19C9" w:rsidRDefault="008D19C9" w:rsidP="008D19C9">
      <w:pPr>
        <w:pStyle w:val="Default"/>
        <w:rPr>
          <w:rFonts w:asciiTheme="minorHAnsi" w:hAnsiTheme="minorHAnsi" w:cstheme="minorHAnsi"/>
          <w:sz w:val="20"/>
          <w:szCs w:val="20"/>
        </w:rPr>
      </w:pPr>
    </w:p>
    <w:p w14:paraId="3CE98D5A" w14:textId="77777777" w:rsidR="008D19C9" w:rsidRPr="006425E1" w:rsidRDefault="008D19C9" w:rsidP="008D19C9">
      <w:pPr>
        <w:pStyle w:val="Default"/>
        <w:rPr>
          <w:rFonts w:asciiTheme="minorHAnsi" w:hAnsiTheme="minorHAnsi" w:cstheme="minorHAnsi"/>
          <w:sz w:val="20"/>
          <w:szCs w:val="20"/>
        </w:rPr>
      </w:pPr>
    </w:p>
    <w:p w14:paraId="66E081E5" w14:textId="2B5B86DC" w:rsidR="008D19C9" w:rsidRPr="006425E1" w:rsidRDefault="008D19C9" w:rsidP="008D19C9">
      <w:pPr>
        <w:pStyle w:val="Default"/>
        <w:ind w:left="540" w:hanging="540"/>
        <w:rPr>
          <w:rFonts w:ascii="Arial" w:hAnsi="Arial" w:cs="Arial"/>
          <w:b/>
          <w:bCs/>
        </w:rPr>
      </w:pPr>
      <w:r w:rsidRPr="006425E1">
        <w:rPr>
          <w:rFonts w:ascii="Arial" w:hAnsi="Arial" w:cs="Arial"/>
          <w:b/>
          <w:bCs/>
        </w:rPr>
        <w:t>VI.</w:t>
      </w:r>
      <w:r w:rsidRPr="006425E1">
        <w:rPr>
          <w:rFonts w:ascii="Arial" w:hAnsi="Arial" w:cs="Arial"/>
          <w:b/>
          <w:bCs/>
        </w:rPr>
        <w:tab/>
      </w:r>
      <w:r w:rsidRPr="006425E1">
        <w:rPr>
          <w:rFonts w:ascii="Arial" w:hAnsi="Arial" w:cs="Arial"/>
          <w:b/>
          <w:bCs/>
          <w:u w:val="single"/>
        </w:rPr>
        <w:t>Reconvene to Open Meeting</w:t>
      </w:r>
    </w:p>
    <w:p w14:paraId="4DE423FA" w14:textId="77777777"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Since no motion to move into Closed Session took place, no motion to move out of Closed Session took place.</w:t>
      </w:r>
    </w:p>
    <w:p w14:paraId="44451C57" w14:textId="77777777" w:rsidR="008D19C9" w:rsidRPr="006425E1" w:rsidRDefault="008D19C9" w:rsidP="008D19C9">
      <w:pPr>
        <w:pStyle w:val="Default"/>
        <w:ind w:left="540" w:hanging="540"/>
        <w:rPr>
          <w:rFonts w:ascii="Arial" w:hAnsi="Arial" w:cs="Arial"/>
          <w:b/>
          <w:bCs/>
          <w:sz w:val="22"/>
          <w:szCs w:val="22"/>
        </w:rPr>
      </w:pPr>
    </w:p>
    <w:p w14:paraId="2A5D0C60" w14:textId="77777777" w:rsidR="008D19C9" w:rsidRPr="006425E1" w:rsidRDefault="008D19C9" w:rsidP="008D19C9">
      <w:pPr>
        <w:pStyle w:val="Default"/>
        <w:ind w:left="540" w:hanging="540"/>
        <w:rPr>
          <w:rFonts w:ascii="Arial" w:hAnsi="Arial" w:cs="Arial"/>
          <w:b/>
          <w:bCs/>
          <w:sz w:val="22"/>
          <w:szCs w:val="22"/>
        </w:rPr>
      </w:pPr>
    </w:p>
    <w:p w14:paraId="4EB07F63" w14:textId="71515E7D" w:rsidR="008D19C9" w:rsidRPr="006425E1" w:rsidRDefault="008D19C9" w:rsidP="008D19C9">
      <w:pPr>
        <w:pStyle w:val="Default"/>
        <w:ind w:left="540" w:hanging="540"/>
        <w:rPr>
          <w:rFonts w:ascii="Arial" w:hAnsi="Arial" w:cs="Arial"/>
          <w:b/>
          <w:bCs/>
        </w:rPr>
      </w:pPr>
      <w:r>
        <w:rPr>
          <w:rFonts w:ascii="Arial" w:hAnsi="Arial" w:cs="Arial"/>
          <w:b/>
          <w:bCs/>
        </w:rPr>
        <w:t>VII.</w:t>
      </w:r>
      <w:r w:rsidRPr="006425E1">
        <w:rPr>
          <w:rFonts w:ascii="Arial" w:hAnsi="Arial" w:cs="Arial"/>
          <w:b/>
          <w:bCs/>
        </w:rPr>
        <w:tab/>
      </w:r>
      <w:r w:rsidRPr="006425E1">
        <w:rPr>
          <w:rFonts w:ascii="Arial" w:hAnsi="Arial" w:cs="Arial"/>
          <w:b/>
          <w:bCs/>
          <w:u w:val="single"/>
        </w:rPr>
        <w:t>Statement of Closure</w:t>
      </w:r>
    </w:p>
    <w:p w14:paraId="6413E1DD" w14:textId="77777777" w:rsidR="008D19C9"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Since no Closed Session took place, no Statement of Closure was made.</w:t>
      </w:r>
    </w:p>
    <w:p w14:paraId="69CCC083" w14:textId="77777777" w:rsidR="008D19C9" w:rsidRDefault="008D19C9" w:rsidP="008D19C9">
      <w:pPr>
        <w:pStyle w:val="Default"/>
        <w:ind w:left="540"/>
        <w:jc w:val="both"/>
        <w:rPr>
          <w:rFonts w:asciiTheme="minorHAnsi" w:hAnsiTheme="minorHAnsi" w:cstheme="minorHAnsi"/>
          <w:sz w:val="22"/>
          <w:szCs w:val="22"/>
        </w:rPr>
      </w:pPr>
    </w:p>
    <w:p w14:paraId="6F024AA3" w14:textId="77777777" w:rsidR="008D19C9" w:rsidRPr="006425E1" w:rsidRDefault="008D19C9" w:rsidP="008D19C9">
      <w:pPr>
        <w:pStyle w:val="Default"/>
        <w:ind w:left="540"/>
        <w:jc w:val="both"/>
        <w:rPr>
          <w:rFonts w:asciiTheme="minorHAnsi" w:hAnsiTheme="minorHAnsi" w:cstheme="minorHAnsi"/>
          <w:sz w:val="22"/>
          <w:szCs w:val="22"/>
        </w:rPr>
      </w:pPr>
    </w:p>
    <w:p w14:paraId="45F64261" w14:textId="6DBC5DD8" w:rsidR="008D19C9" w:rsidRDefault="008D19C9" w:rsidP="008D19C9">
      <w:pPr>
        <w:pStyle w:val="Default"/>
        <w:ind w:left="540" w:hanging="540"/>
        <w:rPr>
          <w:rFonts w:ascii="Arial" w:hAnsi="Arial" w:cs="Arial"/>
          <w:b/>
          <w:bCs/>
        </w:rPr>
      </w:pPr>
      <w:r>
        <w:rPr>
          <w:rFonts w:ascii="Arial" w:hAnsi="Arial" w:cs="Arial"/>
          <w:b/>
          <w:bCs/>
        </w:rPr>
        <w:t>VIII.</w:t>
      </w:r>
      <w:r>
        <w:rPr>
          <w:rFonts w:ascii="Arial" w:hAnsi="Arial" w:cs="Arial"/>
          <w:b/>
          <w:bCs/>
        </w:rPr>
        <w:tab/>
      </w:r>
      <w:r w:rsidRPr="00DF3CE5">
        <w:rPr>
          <w:rFonts w:ascii="Arial" w:hAnsi="Arial" w:cs="Arial"/>
          <w:b/>
          <w:bCs/>
          <w:u w:val="single"/>
        </w:rPr>
        <w:t>Public Comment</w:t>
      </w:r>
    </w:p>
    <w:p w14:paraId="135D6420" w14:textId="77777777" w:rsidR="008D19C9" w:rsidRPr="004B0FB8" w:rsidRDefault="008D19C9" w:rsidP="008D19C9">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00D6CDC9" w14:textId="4AB273F2" w:rsidR="008D19C9" w:rsidRDefault="00B41F7D"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Ms. Bacca asked the Governance Council to consider scheduling a Working Session to discuss issues concerning the Council, a review of the By-Laws, and to establish goals</w:t>
      </w:r>
      <w:r w:rsidR="008D19C9">
        <w:rPr>
          <w:rFonts w:asciiTheme="minorHAnsi" w:hAnsiTheme="minorHAnsi" w:cstheme="minorHAnsi"/>
          <w:sz w:val="22"/>
          <w:szCs w:val="22"/>
        </w:rPr>
        <w:t>.</w:t>
      </w:r>
    </w:p>
    <w:p w14:paraId="7B8F782C" w14:textId="77777777" w:rsidR="008D19C9" w:rsidRDefault="008D19C9" w:rsidP="00B41F7D">
      <w:pPr>
        <w:pStyle w:val="Default"/>
        <w:jc w:val="both"/>
        <w:rPr>
          <w:rFonts w:ascii="Arial" w:hAnsi="Arial" w:cs="Arial"/>
          <w:sz w:val="20"/>
          <w:szCs w:val="20"/>
        </w:rPr>
      </w:pPr>
    </w:p>
    <w:p w14:paraId="4A022DF0" w14:textId="77777777" w:rsidR="008D19C9" w:rsidRPr="006425E1" w:rsidRDefault="008D19C9" w:rsidP="008D19C9">
      <w:pPr>
        <w:pStyle w:val="Default"/>
        <w:ind w:left="540"/>
        <w:jc w:val="both"/>
        <w:rPr>
          <w:rFonts w:ascii="Arial" w:hAnsi="Arial" w:cs="Arial"/>
          <w:sz w:val="20"/>
          <w:szCs w:val="20"/>
        </w:rPr>
      </w:pPr>
    </w:p>
    <w:p w14:paraId="50A93710" w14:textId="6E69068D" w:rsidR="008D19C9" w:rsidRDefault="008D19C9" w:rsidP="008D19C9">
      <w:pPr>
        <w:pStyle w:val="Default"/>
        <w:ind w:left="540" w:hanging="540"/>
        <w:rPr>
          <w:rFonts w:ascii="Arial" w:hAnsi="Arial" w:cs="Arial"/>
          <w:b/>
          <w:bCs/>
        </w:rPr>
      </w:pPr>
      <w:r>
        <w:rPr>
          <w:rFonts w:ascii="Arial" w:hAnsi="Arial" w:cs="Arial"/>
          <w:b/>
          <w:bCs/>
        </w:rPr>
        <w:t>IX.</w:t>
      </w:r>
      <w:r>
        <w:rPr>
          <w:rFonts w:ascii="Arial" w:hAnsi="Arial" w:cs="Arial"/>
          <w:b/>
          <w:bCs/>
        </w:rPr>
        <w:tab/>
      </w:r>
      <w:r w:rsidRPr="00DF3CE5">
        <w:rPr>
          <w:rFonts w:ascii="Arial" w:hAnsi="Arial" w:cs="Arial"/>
          <w:b/>
          <w:bCs/>
          <w:u w:val="single"/>
        </w:rPr>
        <w:t>Announcements</w:t>
      </w:r>
    </w:p>
    <w:p w14:paraId="06B249B7" w14:textId="6D9EE8D8" w:rsidR="008D19C9" w:rsidRPr="003D73CD" w:rsidRDefault="00B41F7D"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stated a fire was started near the Library involving SDRC students.  Ms. Creel requested to have the </w:t>
      </w:r>
      <w:proofErr w:type="spellStart"/>
      <w:r>
        <w:rPr>
          <w:rFonts w:asciiTheme="minorHAnsi" w:hAnsiTheme="minorHAnsi" w:cstheme="minorHAnsi"/>
          <w:sz w:val="22"/>
          <w:szCs w:val="22"/>
        </w:rPr>
        <w:t>Viscale</w:t>
      </w:r>
      <w:proofErr w:type="spellEnd"/>
      <w:r>
        <w:rPr>
          <w:rFonts w:asciiTheme="minorHAnsi" w:hAnsiTheme="minorHAnsi" w:cstheme="minorHAnsi"/>
          <w:sz w:val="22"/>
          <w:szCs w:val="22"/>
        </w:rPr>
        <w:t xml:space="preserve"> speak to each class.</w:t>
      </w:r>
    </w:p>
    <w:p w14:paraId="00C2B059" w14:textId="77777777" w:rsidR="008D19C9" w:rsidRPr="006425E1" w:rsidRDefault="008D19C9" w:rsidP="008D19C9">
      <w:pPr>
        <w:pStyle w:val="Default"/>
        <w:ind w:left="540"/>
        <w:jc w:val="both"/>
        <w:rPr>
          <w:rFonts w:ascii="Arial" w:hAnsi="Arial" w:cs="Arial"/>
          <w:sz w:val="18"/>
          <w:szCs w:val="18"/>
        </w:rPr>
      </w:pPr>
    </w:p>
    <w:p w14:paraId="47F40905" w14:textId="77777777" w:rsidR="008D19C9" w:rsidRPr="006425E1" w:rsidRDefault="008D19C9" w:rsidP="008D19C9">
      <w:pPr>
        <w:pStyle w:val="Default"/>
        <w:ind w:left="540"/>
        <w:jc w:val="both"/>
        <w:rPr>
          <w:rFonts w:ascii="Arial" w:hAnsi="Arial" w:cs="Arial"/>
          <w:sz w:val="18"/>
          <w:szCs w:val="18"/>
        </w:rPr>
      </w:pPr>
    </w:p>
    <w:p w14:paraId="780AD19E" w14:textId="77777777" w:rsidR="008D19C9" w:rsidRPr="00DF3CE5" w:rsidRDefault="008D19C9" w:rsidP="008D19C9">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521886AB" w14:textId="1F37A0A9" w:rsidR="008D19C9" w:rsidRPr="006425E1" w:rsidRDefault="008D19C9" w:rsidP="008D19C9">
      <w:pPr>
        <w:pStyle w:val="Default"/>
        <w:ind w:left="540"/>
        <w:jc w:val="both"/>
        <w:rPr>
          <w:rFonts w:asciiTheme="minorHAnsi" w:hAnsiTheme="minorHAnsi" w:cstheme="minorHAnsi"/>
          <w:sz w:val="22"/>
          <w:szCs w:val="22"/>
        </w:rPr>
      </w:pPr>
      <w:r>
        <w:rPr>
          <w:rFonts w:asciiTheme="minorHAnsi" w:hAnsiTheme="minorHAnsi" w:cstheme="minorHAnsi"/>
          <w:sz w:val="22"/>
          <w:szCs w:val="22"/>
        </w:rPr>
        <w:t>Ms. Creel called for a motion to adjourn the meeting.  M</w:t>
      </w:r>
      <w:r w:rsidR="00B41F7D">
        <w:rPr>
          <w:rFonts w:asciiTheme="minorHAnsi" w:hAnsiTheme="minorHAnsi" w:cstheme="minorHAnsi"/>
          <w:sz w:val="22"/>
          <w:szCs w:val="22"/>
        </w:rPr>
        <w:t>r</w:t>
      </w:r>
      <w:r>
        <w:rPr>
          <w:rFonts w:asciiTheme="minorHAnsi" w:hAnsiTheme="minorHAnsi" w:cstheme="minorHAnsi"/>
          <w:sz w:val="22"/>
          <w:szCs w:val="22"/>
        </w:rPr>
        <w:t>. Ma</w:t>
      </w:r>
      <w:r w:rsidR="00B41F7D">
        <w:rPr>
          <w:rFonts w:asciiTheme="minorHAnsi" w:hAnsiTheme="minorHAnsi" w:cstheme="minorHAnsi"/>
          <w:sz w:val="22"/>
          <w:szCs w:val="22"/>
        </w:rPr>
        <w:t>g</w:t>
      </w:r>
      <w:r>
        <w:rPr>
          <w:rFonts w:asciiTheme="minorHAnsi" w:hAnsiTheme="minorHAnsi" w:cstheme="minorHAnsi"/>
          <w:sz w:val="22"/>
          <w:szCs w:val="22"/>
        </w:rPr>
        <w:t>dalena moved to adjourn the meeting.  The motion was seconded by M</w:t>
      </w:r>
      <w:r w:rsidR="00B41F7D">
        <w:rPr>
          <w:rFonts w:asciiTheme="minorHAnsi" w:hAnsiTheme="minorHAnsi" w:cstheme="minorHAnsi"/>
          <w:sz w:val="22"/>
          <w:szCs w:val="22"/>
        </w:rPr>
        <w:t>s</w:t>
      </w:r>
      <w:r>
        <w:rPr>
          <w:rFonts w:asciiTheme="minorHAnsi" w:hAnsiTheme="minorHAnsi" w:cstheme="minorHAnsi"/>
          <w:sz w:val="22"/>
          <w:szCs w:val="22"/>
        </w:rPr>
        <w:t xml:space="preserve">.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No further discussion transpired.  The motion carried unanimously.  </w:t>
      </w:r>
      <w:r w:rsidRPr="003D73CD">
        <w:rPr>
          <w:rFonts w:asciiTheme="minorHAnsi" w:hAnsiTheme="minorHAnsi" w:cstheme="minorHAnsi"/>
          <w:sz w:val="22"/>
          <w:szCs w:val="22"/>
        </w:rPr>
        <w:t xml:space="preserve">The meeting </w:t>
      </w:r>
      <w:r>
        <w:rPr>
          <w:rFonts w:asciiTheme="minorHAnsi" w:hAnsiTheme="minorHAnsi" w:cstheme="minorHAnsi"/>
          <w:sz w:val="22"/>
          <w:szCs w:val="22"/>
        </w:rPr>
        <w:t>adjourned at 7:</w:t>
      </w:r>
      <w:r w:rsidR="00B41F7D">
        <w:rPr>
          <w:rFonts w:asciiTheme="minorHAnsi" w:hAnsiTheme="minorHAnsi" w:cstheme="minorHAnsi"/>
          <w:sz w:val="22"/>
          <w:szCs w:val="22"/>
        </w:rPr>
        <w:t>57</w:t>
      </w:r>
      <w:r w:rsidRPr="003D73CD">
        <w:rPr>
          <w:rFonts w:asciiTheme="minorHAnsi" w:hAnsiTheme="minorHAnsi" w:cstheme="minorHAnsi"/>
          <w:sz w:val="22"/>
          <w:szCs w:val="22"/>
        </w:rPr>
        <w:t xml:space="preserve"> PM.  </w:t>
      </w:r>
    </w:p>
    <w:p w14:paraId="7A72518E" w14:textId="77777777" w:rsidR="00FD5BF0" w:rsidRDefault="00FD5BF0"/>
    <w:sectPr w:rsidR="00FD5BF0" w:rsidSect="00F50530">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EB31" w14:textId="77777777" w:rsidR="00000000" w:rsidRDefault="001505BC">
      <w:pPr>
        <w:spacing w:after="0" w:line="240" w:lineRule="auto"/>
      </w:pPr>
      <w:r>
        <w:separator/>
      </w:r>
    </w:p>
  </w:endnote>
  <w:endnote w:type="continuationSeparator" w:id="0">
    <w:p w14:paraId="03863E20" w14:textId="77777777" w:rsidR="00000000" w:rsidRDefault="0015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4C75" w14:textId="77777777" w:rsidR="00F50530" w:rsidRDefault="00150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30D3" w14:textId="77777777" w:rsidR="00F50530" w:rsidRDefault="00150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07E1D" w14:textId="77777777" w:rsidR="00F50530" w:rsidRDefault="00150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32AAB" w14:textId="77777777" w:rsidR="00000000" w:rsidRDefault="001505BC">
      <w:pPr>
        <w:spacing w:after="0" w:line="240" w:lineRule="auto"/>
      </w:pPr>
      <w:r>
        <w:separator/>
      </w:r>
    </w:p>
  </w:footnote>
  <w:footnote w:type="continuationSeparator" w:id="0">
    <w:p w14:paraId="7CAEF3DD" w14:textId="77777777" w:rsidR="00000000" w:rsidRDefault="0015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5B136" w14:textId="77777777" w:rsidR="00F50530" w:rsidRDefault="00150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5439" w14:textId="77777777" w:rsidR="00F50530" w:rsidRDefault="00150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B4ED" w14:textId="77777777" w:rsidR="00F50530" w:rsidRDefault="001505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C9"/>
    <w:rsid w:val="001505BC"/>
    <w:rsid w:val="008D19C9"/>
    <w:rsid w:val="008F43B3"/>
    <w:rsid w:val="00901032"/>
    <w:rsid w:val="00B41F7D"/>
    <w:rsid w:val="00FD5BF0"/>
    <w:rsid w:val="00FE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453D"/>
  <w15:chartTrackingRefBased/>
  <w15:docId w15:val="{B43C1220-3F8E-4824-92E5-EDD1EA59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9C9"/>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8D1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9C9"/>
  </w:style>
  <w:style w:type="paragraph" w:styleId="Footer">
    <w:name w:val="footer"/>
    <w:basedOn w:val="Normal"/>
    <w:link w:val="FooterChar"/>
    <w:uiPriority w:val="99"/>
    <w:unhideWhenUsed/>
    <w:rsid w:val="008D1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1551</Words>
  <Characters>8842</Characters>
  <Application>Microsoft Office Word</Application>
  <DocSecurity>0</DocSecurity>
  <Lines>73</Lines>
  <Paragraphs>20</Paragraphs>
  <ScaleCrop>false</ScaleCrop>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4</cp:revision>
  <dcterms:created xsi:type="dcterms:W3CDTF">2020-10-15T16:13:00Z</dcterms:created>
  <dcterms:modified xsi:type="dcterms:W3CDTF">2020-10-15T20:33:00Z</dcterms:modified>
</cp:coreProperties>
</file>